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AFA" w:rsidRPr="00B02AFA" w:rsidRDefault="00B02AFA" w:rsidP="00B02AFA">
      <w:pPr>
        <w:spacing w:before="136" w:after="136" w:line="224" w:lineRule="atLeast"/>
        <w:jc w:val="center"/>
        <w:rPr>
          <w:rFonts w:ascii="Times New Roman" w:eastAsia="Times New Roman" w:hAnsi="Times New Roman"/>
          <w:bCs/>
          <w:sz w:val="26"/>
          <w:szCs w:val="26"/>
        </w:rPr>
      </w:pPr>
      <w:proofErr w:type="spellStart"/>
      <w:r w:rsidRPr="00B02AFA">
        <w:rPr>
          <w:rFonts w:ascii="Times New Roman" w:eastAsia="Times New Roman" w:hAnsi="Times New Roman"/>
          <w:b/>
          <w:bCs/>
          <w:sz w:val="26"/>
          <w:szCs w:val="26"/>
        </w:rPr>
        <w:t>Hướng</w:t>
      </w:r>
      <w:proofErr w:type="spellEnd"/>
      <w:r w:rsidRPr="00B02AFA">
        <w:rPr>
          <w:rFonts w:ascii="Times New Roman" w:eastAsia="Times New Roman" w:hAnsi="Times New Roman"/>
          <w:b/>
          <w:bCs/>
          <w:sz w:val="26"/>
          <w:szCs w:val="26"/>
        </w:rPr>
        <w:t xml:space="preserve"> </w:t>
      </w:r>
      <w:proofErr w:type="spellStart"/>
      <w:r w:rsidRPr="00B02AFA">
        <w:rPr>
          <w:rFonts w:ascii="Times New Roman" w:eastAsia="Times New Roman" w:hAnsi="Times New Roman"/>
          <w:b/>
          <w:bCs/>
          <w:sz w:val="26"/>
          <w:szCs w:val="26"/>
        </w:rPr>
        <w:t>dẫn</w:t>
      </w:r>
      <w:proofErr w:type="spellEnd"/>
      <w:r w:rsidRPr="00B02AFA">
        <w:rPr>
          <w:rFonts w:ascii="Times New Roman" w:eastAsia="Times New Roman" w:hAnsi="Times New Roman"/>
          <w:b/>
          <w:bCs/>
          <w:sz w:val="26"/>
          <w:szCs w:val="26"/>
        </w:rPr>
        <w:t xml:space="preserve"> </w:t>
      </w:r>
      <w:proofErr w:type="spellStart"/>
      <w:r w:rsidRPr="00B02AFA">
        <w:rPr>
          <w:rFonts w:ascii="Times New Roman" w:eastAsia="Times New Roman" w:hAnsi="Times New Roman"/>
          <w:b/>
          <w:bCs/>
          <w:sz w:val="26"/>
          <w:szCs w:val="26"/>
        </w:rPr>
        <w:t>hồ</w:t>
      </w:r>
      <w:proofErr w:type="spellEnd"/>
      <w:r w:rsidRPr="00B02AFA">
        <w:rPr>
          <w:rFonts w:ascii="Times New Roman" w:eastAsia="Times New Roman" w:hAnsi="Times New Roman"/>
          <w:b/>
          <w:bCs/>
          <w:sz w:val="26"/>
          <w:szCs w:val="26"/>
        </w:rPr>
        <w:t xml:space="preserve"> </w:t>
      </w:r>
      <w:proofErr w:type="spellStart"/>
      <w:r w:rsidRPr="00B02AFA">
        <w:rPr>
          <w:rFonts w:ascii="Times New Roman" w:eastAsia="Times New Roman" w:hAnsi="Times New Roman"/>
          <w:b/>
          <w:bCs/>
          <w:sz w:val="26"/>
          <w:szCs w:val="26"/>
        </w:rPr>
        <w:t>sơ</w:t>
      </w:r>
      <w:proofErr w:type="spellEnd"/>
      <w:r w:rsidRPr="00B02AFA">
        <w:rPr>
          <w:rFonts w:ascii="Times New Roman" w:eastAsia="Times New Roman" w:hAnsi="Times New Roman"/>
          <w:b/>
          <w:bCs/>
          <w:sz w:val="26"/>
          <w:szCs w:val="26"/>
        </w:rPr>
        <w:t xml:space="preserve"> </w:t>
      </w:r>
      <w:proofErr w:type="spellStart"/>
      <w:r w:rsidRPr="00B02AFA">
        <w:rPr>
          <w:rFonts w:ascii="Times New Roman" w:eastAsia="Times New Roman" w:hAnsi="Times New Roman"/>
          <w:b/>
          <w:bCs/>
          <w:sz w:val="26"/>
          <w:szCs w:val="26"/>
        </w:rPr>
        <w:t>cho</w:t>
      </w:r>
      <w:proofErr w:type="spellEnd"/>
      <w:r w:rsidRPr="00B02AFA">
        <w:rPr>
          <w:rFonts w:ascii="Times New Roman" w:eastAsia="Times New Roman" w:hAnsi="Times New Roman"/>
          <w:b/>
          <w:bCs/>
          <w:sz w:val="26"/>
          <w:szCs w:val="26"/>
        </w:rPr>
        <w:t xml:space="preserve"> </w:t>
      </w:r>
      <w:proofErr w:type="spellStart"/>
      <w:r w:rsidRPr="00B02AFA">
        <w:rPr>
          <w:rFonts w:ascii="Times New Roman" w:eastAsia="Times New Roman" w:hAnsi="Times New Roman"/>
          <w:b/>
          <w:bCs/>
          <w:sz w:val="26"/>
          <w:szCs w:val="26"/>
        </w:rPr>
        <w:t>đối</w:t>
      </w:r>
      <w:proofErr w:type="spellEnd"/>
      <w:r w:rsidRPr="00B02AFA">
        <w:rPr>
          <w:rFonts w:ascii="Times New Roman" w:eastAsia="Times New Roman" w:hAnsi="Times New Roman"/>
          <w:b/>
          <w:bCs/>
          <w:sz w:val="26"/>
          <w:szCs w:val="26"/>
        </w:rPr>
        <w:t xml:space="preserve"> </w:t>
      </w:r>
      <w:proofErr w:type="spellStart"/>
      <w:r w:rsidRPr="00B02AFA">
        <w:rPr>
          <w:rFonts w:ascii="Times New Roman" w:eastAsia="Times New Roman" w:hAnsi="Times New Roman"/>
          <w:b/>
          <w:bCs/>
          <w:sz w:val="26"/>
          <w:szCs w:val="26"/>
        </w:rPr>
        <w:t>tượng</w:t>
      </w:r>
      <w:proofErr w:type="spellEnd"/>
      <w:r w:rsidRPr="00B02AFA">
        <w:rPr>
          <w:rFonts w:ascii="Times New Roman" w:eastAsia="Times New Roman" w:hAnsi="Times New Roman"/>
          <w:b/>
          <w:bCs/>
          <w:sz w:val="26"/>
          <w:szCs w:val="26"/>
        </w:rPr>
        <w:t xml:space="preserve"> </w:t>
      </w:r>
      <w:proofErr w:type="spellStart"/>
      <w:r w:rsidRPr="00B02AFA">
        <w:rPr>
          <w:rFonts w:ascii="Times New Roman" w:eastAsia="Times New Roman" w:hAnsi="Times New Roman"/>
          <w:b/>
          <w:bCs/>
          <w:sz w:val="26"/>
          <w:szCs w:val="26"/>
        </w:rPr>
        <w:t>ưu</w:t>
      </w:r>
      <w:proofErr w:type="spellEnd"/>
      <w:r w:rsidRPr="00B02AFA">
        <w:rPr>
          <w:rFonts w:ascii="Times New Roman" w:eastAsia="Times New Roman" w:hAnsi="Times New Roman"/>
          <w:b/>
          <w:bCs/>
          <w:sz w:val="26"/>
          <w:szCs w:val="26"/>
        </w:rPr>
        <w:t xml:space="preserve"> </w:t>
      </w:r>
      <w:proofErr w:type="spellStart"/>
      <w:r w:rsidRPr="00B02AFA">
        <w:rPr>
          <w:rFonts w:ascii="Times New Roman" w:eastAsia="Times New Roman" w:hAnsi="Times New Roman"/>
          <w:b/>
          <w:bCs/>
          <w:sz w:val="26"/>
          <w:szCs w:val="26"/>
        </w:rPr>
        <w:t>tiên</w:t>
      </w:r>
      <w:proofErr w:type="spellEnd"/>
      <w:r w:rsidRPr="00B02AFA">
        <w:rPr>
          <w:rFonts w:ascii="Times New Roman" w:eastAsia="Times New Roman" w:hAnsi="Times New Roman"/>
          <w:b/>
          <w:bCs/>
          <w:sz w:val="26"/>
          <w:szCs w:val="26"/>
        </w:rPr>
        <w:t xml:space="preserve"> – TSĐH 2018</w:t>
      </w:r>
    </w:p>
    <w:tbl>
      <w:tblPr>
        <w:tblStyle w:val="TableGrid"/>
        <w:tblW w:w="14454" w:type="dxa"/>
        <w:tblLook w:val="04A0" w:firstRow="1" w:lastRow="0" w:firstColumn="1" w:lastColumn="0" w:noHBand="0" w:noVBand="1"/>
      </w:tblPr>
      <w:tblGrid>
        <w:gridCol w:w="708"/>
        <w:gridCol w:w="2409"/>
        <w:gridCol w:w="6093"/>
        <w:gridCol w:w="5244"/>
      </w:tblGrid>
      <w:tr w:rsidR="00B02AFA" w:rsidRPr="00B02AFA" w:rsidTr="00B02AFA">
        <w:tc>
          <w:tcPr>
            <w:tcW w:w="704" w:type="dxa"/>
            <w:vAlign w:val="center"/>
          </w:tcPr>
          <w:p w:rsidR="00B02AFA" w:rsidRPr="00EC3880" w:rsidRDefault="00B02AFA" w:rsidP="00B02AFA">
            <w:pPr>
              <w:jc w:val="center"/>
              <w:rPr>
                <w:rFonts w:ascii="Times New Roman" w:hAnsi="Times New Roman"/>
                <w:b/>
                <w:sz w:val="26"/>
                <w:szCs w:val="26"/>
              </w:rPr>
            </w:pPr>
            <w:r w:rsidRPr="00EC3880">
              <w:rPr>
                <w:rFonts w:ascii="Times New Roman" w:hAnsi="Times New Roman"/>
                <w:b/>
                <w:sz w:val="26"/>
                <w:szCs w:val="26"/>
              </w:rPr>
              <w:t>STT</w:t>
            </w:r>
          </w:p>
        </w:tc>
        <w:tc>
          <w:tcPr>
            <w:tcW w:w="2410" w:type="dxa"/>
            <w:vAlign w:val="center"/>
          </w:tcPr>
          <w:p w:rsidR="00B02AFA" w:rsidRPr="00B02AFA" w:rsidRDefault="00B02AFA" w:rsidP="00B02AFA">
            <w:pPr>
              <w:spacing w:after="0" w:line="240" w:lineRule="auto"/>
              <w:jc w:val="center"/>
              <w:rPr>
                <w:rFonts w:ascii="Times New Roman" w:hAnsi="Times New Roman"/>
                <w:b/>
                <w:sz w:val="26"/>
                <w:szCs w:val="26"/>
              </w:rPr>
            </w:pPr>
            <w:r w:rsidRPr="00B02AFA">
              <w:rPr>
                <w:rFonts w:ascii="Times New Roman" w:hAnsi="Times New Roman"/>
                <w:b/>
                <w:sz w:val="26"/>
                <w:szCs w:val="26"/>
              </w:rPr>
              <w:t>ĐỐI TƯỢNG,</w:t>
            </w:r>
          </w:p>
          <w:p w:rsidR="00B02AFA" w:rsidRPr="00B02AFA" w:rsidRDefault="00B02AFA" w:rsidP="00B02AFA">
            <w:pPr>
              <w:spacing w:after="0" w:line="240" w:lineRule="auto"/>
              <w:jc w:val="center"/>
              <w:rPr>
                <w:rFonts w:ascii="Times New Roman" w:hAnsi="Times New Roman"/>
                <w:b/>
                <w:sz w:val="26"/>
                <w:szCs w:val="26"/>
              </w:rPr>
            </w:pPr>
            <w:r w:rsidRPr="00B02AFA">
              <w:rPr>
                <w:rFonts w:ascii="Times New Roman" w:hAnsi="Times New Roman"/>
                <w:b/>
                <w:sz w:val="26"/>
                <w:szCs w:val="26"/>
              </w:rPr>
              <w:t>KHU VỰC</w:t>
            </w:r>
          </w:p>
        </w:tc>
        <w:tc>
          <w:tcPr>
            <w:tcW w:w="6095" w:type="dxa"/>
            <w:vAlign w:val="center"/>
          </w:tcPr>
          <w:p w:rsidR="00B02AFA" w:rsidRPr="00B02AFA" w:rsidRDefault="00B02AFA" w:rsidP="00B02AFA">
            <w:pPr>
              <w:spacing w:after="0" w:line="240" w:lineRule="auto"/>
              <w:jc w:val="center"/>
              <w:rPr>
                <w:rFonts w:ascii="Times New Roman" w:hAnsi="Times New Roman"/>
                <w:b/>
                <w:sz w:val="26"/>
                <w:szCs w:val="26"/>
              </w:rPr>
            </w:pPr>
            <w:r w:rsidRPr="00B02AFA">
              <w:rPr>
                <w:rFonts w:ascii="Times New Roman" w:hAnsi="Times New Roman"/>
                <w:b/>
                <w:sz w:val="26"/>
                <w:szCs w:val="26"/>
              </w:rPr>
              <w:t>DIỄN GIẢI</w:t>
            </w:r>
          </w:p>
        </w:tc>
        <w:tc>
          <w:tcPr>
            <w:tcW w:w="5245" w:type="dxa"/>
            <w:vAlign w:val="center"/>
          </w:tcPr>
          <w:p w:rsidR="00B02AFA" w:rsidRPr="00B02AFA" w:rsidRDefault="00B02AFA" w:rsidP="00B02AFA">
            <w:pPr>
              <w:spacing w:after="0" w:line="240" w:lineRule="auto"/>
              <w:jc w:val="center"/>
              <w:rPr>
                <w:rFonts w:ascii="Times New Roman" w:hAnsi="Times New Roman"/>
                <w:b/>
                <w:sz w:val="26"/>
                <w:szCs w:val="26"/>
              </w:rPr>
            </w:pPr>
            <w:r w:rsidRPr="00B02AFA">
              <w:rPr>
                <w:rFonts w:ascii="Times New Roman" w:hAnsi="Times New Roman"/>
                <w:b/>
                <w:sz w:val="26"/>
                <w:szCs w:val="26"/>
              </w:rPr>
              <w:t>HỒ SƠ NỘP</w:t>
            </w:r>
          </w:p>
        </w:tc>
      </w:tr>
      <w:tr w:rsidR="00B02AFA" w:rsidRPr="00B02AFA" w:rsidTr="00B02AFA">
        <w:tc>
          <w:tcPr>
            <w:tcW w:w="704" w:type="dxa"/>
            <w:vAlign w:val="center"/>
          </w:tcPr>
          <w:p w:rsidR="00B02AFA" w:rsidRPr="00B02AFA" w:rsidRDefault="00B02AFA" w:rsidP="00B02AFA">
            <w:pPr>
              <w:jc w:val="center"/>
              <w:rPr>
                <w:rFonts w:ascii="Times New Roman" w:hAnsi="Times New Roman"/>
                <w:sz w:val="26"/>
                <w:szCs w:val="26"/>
              </w:rPr>
            </w:pPr>
            <w:r w:rsidRPr="00B02AFA">
              <w:rPr>
                <w:rFonts w:ascii="Times New Roman" w:hAnsi="Times New Roman"/>
                <w:sz w:val="26"/>
                <w:szCs w:val="26"/>
              </w:rPr>
              <w:t>1</w:t>
            </w:r>
          </w:p>
        </w:tc>
        <w:tc>
          <w:tcPr>
            <w:tcW w:w="2410" w:type="dxa"/>
            <w:vAlign w:val="center"/>
          </w:tcPr>
          <w:p w:rsidR="00B02AFA" w:rsidRPr="00B02AFA" w:rsidRDefault="00B02AFA" w:rsidP="00B02AFA">
            <w:pPr>
              <w:jc w:val="center"/>
              <w:rPr>
                <w:rFonts w:ascii="Times New Roman" w:hAnsi="Times New Roman"/>
                <w:b/>
                <w:sz w:val="26"/>
                <w:szCs w:val="26"/>
              </w:rPr>
            </w:pPr>
            <w:r w:rsidRPr="00B02AFA">
              <w:rPr>
                <w:rFonts w:ascii="Times New Roman" w:hAnsi="Times New Roman"/>
                <w:b/>
                <w:sz w:val="26"/>
                <w:szCs w:val="26"/>
              </w:rPr>
              <w:t>ĐỐI TƯỢNG 01</w:t>
            </w:r>
          </w:p>
        </w:tc>
        <w:tc>
          <w:tcPr>
            <w:tcW w:w="6095" w:type="dxa"/>
            <w:vAlign w:val="center"/>
          </w:tcPr>
          <w:p w:rsidR="00B02AFA" w:rsidRPr="00B02AFA" w:rsidRDefault="00B02AFA" w:rsidP="00B02AFA">
            <w:pPr>
              <w:spacing w:before="136" w:after="0" w:line="224" w:lineRule="atLeast"/>
              <w:jc w:val="both"/>
              <w:rPr>
                <w:rFonts w:ascii="Times New Roman" w:eastAsia="Times New Roman" w:hAnsi="Times New Roman"/>
                <w:sz w:val="26"/>
                <w:szCs w:val="26"/>
              </w:rPr>
            </w:pPr>
            <w:proofErr w:type="spellStart"/>
            <w:r w:rsidRPr="00B02AFA">
              <w:rPr>
                <w:rFonts w:ascii="Times New Roman" w:hAnsi="Times New Roman"/>
                <w:sz w:val="26"/>
                <w:szCs w:val="26"/>
              </w:rPr>
              <w:t>Công</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dân</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Việt</w:t>
            </w:r>
            <w:proofErr w:type="spellEnd"/>
            <w:r w:rsidRPr="00B02AFA">
              <w:rPr>
                <w:rFonts w:ascii="Times New Roman" w:hAnsi="Times New Roman"/>
                <w:sz w:val="26"/>
                <w:szCs w:val="26"/>
              </w:rPr>
              <w:t xml:space="preserve"> Nam </w:t>
            </w:r>
            <w:proofErr w:type="spellStart"/>
            <w:r w:rsidRPr="00B02AFA">
              <w:rPr>
                <w:rFonts w:ascii="Times New Roman" w:hAnsi="Times New Roman"/>
                <w:sz w:val="26"/>
                <w:szCs w:val="26"/>
              </w:rPr>
              <w:t>là</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người</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dân</w:t>
            </w:r>
            <w:proofErr w:type="spellEnd"/>
            <w:r w:rsidRPr="00B02AFA">
              <w:rPr>
                <w:rFonts w:ascii="Times New Roman" w:hAnsi="Times New Roman"/>
                <w:sz w:val="26"/>
                <w:szCs w:val="26"/>
              </w:rPr>
              <w:t xml:space="preserve"> </w:t>
            </w:r>
            <w:bookmarkStart w:id="0" w:name="_GoBack"/>
            <w:bookmarkEnd w:id="0"/>
            <w:proofErr w:type="spellStart"/>
            <w:r w:rsidRPr="00B02AFA">
              <w:rPr>
                <w:rFonts w:ascii="Times New Roman" w:hAnsi="Times New Roman"/>
                <w:sz w:val="26"/>
                <w:szCs w:val="26"/>
              </w:rPr>
              <w:t>tộc</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thiểu</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số</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có</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hộ</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khẩu</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thường</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trú</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trong</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thời</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gian</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học</w:t>
            </w:r>
            <w:proofErr w:type="spellEnd"/>
            <w:r w:rsidRPr="00B02AFA">
              <w:rPr>
                <w:rFonts w:ascii="Times New Roman" w:hAnsi="Times New Roman"/>
                <w:sz w:val="26"/>
                <w:szCs w:val="26"/>
              </w:rPr>
              <w:t xml:space="preserve"> THPT </w:t>
            </w:r>
            <w:proofErr w:type="spellStart"/>
            <w:r w:rsidRPr="00B02AFA">
              <w:rPr>
                <w:rFonts w:ascii="Times New Roman" w:hAnsi="Times New Roman"/>
                <w:sz w:val="26"/>
                <w:szCs w:val="26"/>
              </w:rPr>
              <w:t>hoặc</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trung</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cấp</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trên</w:t>
            </w:r>
            <w:proofErr w:type="spellEnd"/>
            <w:r w:rsidRPr="00B02AFA">
              <w:rPr>
                <w:rFonts w:ascii="Times New Roman" w:hAnsi="Times New Roman"/>
                <w:sz w:val="26"/>
                <w:szCs w:val="26"/>
              </w:rPr>
              <w:t xml:space="preserve"> 18 </w:t>
            </w:r>
            <w:proofErr w:type="spellStart"/>
            <w:r w:rsidRPr="00B02AFA">
              <w:rPr>
                <w:rFonts w:ascii="Times New Roman" w:hAnsi="Times New Roman"/>
                <w:sz w:val="26"/>
                <w:szCs w:val="26"/>
              </w:rPr>
              <w:t>tháng</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tại</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Khu</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vực</w:t>
            </w:r>
            <w:proofErr w:type="spellEnd"/>
            <w:r w:rsidRPr="00B02AFA">
              <w:rPr>
                <w:rFonts w:ascii="Times New Roman" w:hAnsi="Times New Roman"/>
                <w:sz w:val="26"/>
                <w:szCs w:val="26"/>
              </w:rPr>
              <w:t xml:space="preserve"> 1</w:t>
            </w:r>
          </w:p>
        </w:tc>
        <w:tc>
          <w:tcPr>
            <w:tcW w:w="5245" w:type="dxa"/>
            <w:vAlign w:val="center"/>
          </w:tcPr>
          <w:p w:rsidR="00B02AFA" w:rsidRPr="00B02AFA" w:rsidRDefault="00B02AFA" w:rsidP="00B02AFA">
            <w:pPr>
              <w:spacing w:before="136" w:after="0" w:line="224" w:lineRule="atLeast"/>
              <w:jc w:val="both"/>
              <w:rPr>
                <w:rFonts w:ascii="Times New Roman" w:eastAsia="Times New Roman" w:hAnsi="Times New Roman"/>
                <w:sz w:val="26"/>
                <w:szCs w:val="26"/>
              </w:rPr>
            </w:pPr>
            <w:proofErr w:type="spellStart"/>
            <w:r w:rsidRPr="00B02AFA">
              <w:rPr>
                <w:rFonts w:ascii="Times New Roman" w:hAnsi="Times New Roman"/>
                <w:sz w:val="26"/>
                <w:szCs w:val="26"/>
              </w:rPr>
              <w:t>Bản</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trích</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lục</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giấy</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khai</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sinh</w:t>
            </w:r>
            <w:proofErr w:type="spellEnd"/>
            <w:r w:rsidRPr="00B02AFA">
              <w:rPr>
                <w:rStyle w:val="CommentReference"/>
                <w:rFonts w:ascii="Times New Roman" w:hAnsi="Times New Roman"/>
                <w:sz w:val="26"/>
                <w:szCs w:val="26"/>
              </w:rPr>
              <w:t xml:space="preserve"> </w:t>
            </w:r>
            <w:proofErr w:type="spellStart"/>
            <w:r w:rsidRPr="00B02AFA">
              <w:rPr>
                <w:rStyle w:val="CommentReference"/>
                <w:rFonts w:ascii="Times New Roman" w:hAnsi="Times New Roman"/>
                <w:sz w:val="26"/>
                <w:szCs w:val="26"/>
              </w:rPr>
              <w:t>t</w:t>
            </w:r>
            <w:r w:rsidRPr="00B02AFA">
              <w:rPr>
                <w:rFonts w:ascii="Times New Roman" w:hAnsi="Times New Roman"/>
                <w:sz w:val="26"/>
                <w:szCs w:val="26"/>
              </w:rPr>
              <w:t>rên</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đó</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ghi</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rõ</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dân</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tộc</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thuộc</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dân</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tộc</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thiểu</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số</w:t>
            </w:r>
            <w:proofErr w:type="spellEnd"/>
          </w:p>
          <w:p w:rsidR="00B02AFA" w:rsidRPr="00B02AFA" w:rsidRDefault="00B02AFA" w:rsidP="00B02AFA">
            <w:pPr>
              <w:spacing w:before="136" w:after="0" w:line="224" w:lineRule="atLeast"/>
              <w:jc w:val="both"/>
              <w:rPr>
                <w:rFonts w:ascii="Times New Roman" w:eastAsia="Times New Roman" w:hAnsi="Times New Roman"/>
                <w:sz w:val="26"/>
                <w:szCs w:val="26"/>
              </w:rPr>
            </w:pPr>
            <w:proofErr w:type="spellStart"/>
            <w:r w:rsidRPr="00B02AFA">
              <w:rPr>
                <w:rFonts w:ascii="Times New Roman" w:hAnsi="Times New Roman"/>
                <w:b/>
                <w:sz w:val="26"/>
                <w:szCs w:val="26"/>
              </w:rPr>
              <w:t>Hoặc</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bản</w:t>
            </w:r>
            <w:proofErr w:type="spellEnd"/>
            <w:r w:rsidRPr="00B02AFA">
              <w:rPr>
                <w:rFonts w:ascii="Times New Roman" w:hAnsi="Times New Roman"/>
                <w:sz w:val="26"/>
                <w:szCs w:val="26"/>
              </w:rPr>
              <w:t xml:space="preserve"> photo </w:t>
            </w:r>
            <w:proofErr w:type="spellStart"/>
            <w:r w:rsidRPr="00B02AFA">
              <w:rPr>
                <w:rFonts w:ascii="Times New Roman" w:hAnsi="Times New Roman"/>
                <w:sz w:val="26"/>
                <w:szCs w:val="26"/>
              </w:rPr>
              <w:t>hộ</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khẩu</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có</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công</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chứng</w:t>
            </w:r>
            <w:proofErr w:type="spellEnd"/>
            <w:r w:rsidRPr="00B02AFA">
              <w:rPr>
                <w:rStyle w:val="CommentReference"/>
                <w:rFonts w:ascii="Times New Roman" w:hAnsi="Times New Roman"/>
                <w:sz w:val="26"/>
                <w:szCs w:val="26"/>
              </w:rPr>
              <w:t xml:space="preserve"> </w:t>
            </w:r>
            <w:proofErr w:type="spellStart"/>
            <w:r w:rsidRPr="00B02AFA">
              <w:rPr>
                <w:rStyle w:val="CommentReference"/>
                <w:rFonts w:ascii="Times New Roman" w:hAnsi="Times New Roman"/>
                <w:sz w:val="26"/>
                <w:szCs w:val="26"/>
              </w:rPr>
              <w:t>h</w:t>
            </w:r>
            <w:r w:rsidRPr="00B02AFA">
              <w:rPr>
                <w:rFonts w:ascii="Times New Roman" w:hAnsi="Times New Roman"/>
                <w:sz w:val="26"/>
                <w:szCs w:val="26"/>
              </w:rPr>
              <w:t>oặc</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giấy</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tờ</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hợp</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pháp</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minh</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chứng</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thí</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sinh</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có</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hộ</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khẩu</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thường</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trú</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trên</w:t>
            </w:r>
            <w:proofErr w:type="spellEnd"/>
            <w:r w:rsidRPr="00B02AFA">
              <w:rPr>
                <w:rFonts w:ascii="Times New Roman" w:hAnsi="Times New Roman"/>
                <w:sz w:val="26"/>
                <w:szCs w:val="26"/>
              </w:rPr>
              <w:t xml:space="preserve"> 18 </w:t>
            </w:r>
            <w:proofErr w:type="spellStart"/>
            <w:r w:rsidRPr="00B02AFA">
              <w:rPr>
                <w:rFonts w:ascii="Times New Roman" w:hAnsi="Times New Roman"/>
                <w:sz w:val="26"/>
                <w:szCs w:val="26"/>
              </w:rPr>
              <w:t>tháng</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shd w:val="clear" w:color="auto" w:fill="FFFFFF"/>
              </w:rPr>
              <w:t>tính</w:t>
            </w:r>
            <w:proofErr w:type="spellEnd"/>
            <w:r w:rsidRPr="00B02AFA">
              <w:rPr>
                <w:rFonts w:ascii="Times New Roman" w:hAnsi="Times New Roman"/>
                <w:sz w:val="26"/>
                <w:szCs w:val="26"/>
                <w:shd w:val="clear" w:color="auto" w:fill="FFFFFF"/>
              </w:rPr>
              <w:t xml:space="preserve"> </w:t>
            </w:r>
            <w:proofErr w:type="spellStart"/>
            <w:r w:rsidRPr="00B02AFA">
              <w:rPr>
                <w:rFonts w:ascii="Times New Roman" w:hAnsi="Times New Roman"/>
                <w:sz w:val="26"/>
                <w:szCs w:val="26"/>
                <w:shd w:val="clear" w:color="auto" w:fill="FFFFFF"/>
              </w:rPr>
              <w:t>đến</w:t>
            </w:r>
            <w:proofErr w:type="spellEnd"/>
            <w:r w:rsidRPr="00B02AFA">
              <w:rPr>
                <w:rFonts w:ascii="Times New Roman" w:hAnsi="Times New Roman"/>
                <w:sz w:val="26"/>
                <w:szCs w:val="26"/>
                <w:shd w:val="clear" w:color="auto" w:fill="FFFFFF"/>
              </w:rPr>
              <w:t xml:space="preserve"> </w:t>
            </w:r>
            <w:proofErr w:type="spellStart"/>
            <w:r w:rsidRPr="00B02AFA">
              <w:rPr>
                <w:rFonts w:ascii="Times New Roman" w:hAnsi="Times New Roman"/>
                <w:sz w:val="26"/>
                <w:szCs w:val="26"/>
                <w:shd w:val="clear" w:color="auto" w:fill="FFFFFF"/>
              </w:rPr>
              <w:t>ngày</w:t>
            </w:r>
            <w:proofErr w:type="spellEnd"/>
            <w:r w:rsidRPr="00B02AFA">
              <w:rPr>
                <w:rFonts w:ascii="Times New Roman" w:hAnsi="Times New Roman"/>
                <w:sz w:val="26"/>
                <w:szCs w:val="26"/>
                <w:shd w:val="clear" w:color="auto" w:fill="FFFFFF"/>
              </w:rPr>
              <w:t xml:space="preserve"> </w:t>
            </w:r>
            <w:proofErr w:type="spellStart"/>
            <w:r w:rsidRPr="00B02AFA">
              <w:rPr>
                <w:rFonts w:ascii="Times New Roman" w:hAnsi="Times New Roman"/>
                <w:sz w:val="26"/>
                <w:szCs w:val="26"/>
                <w:shd w:val="clear" w:color="auto" w:fill="FFFFFF"/>
              </w:rPr>
              <w:t>thi</w:t>
            </w:r>
            <w:proofErr w:type="spellEnd"/>
            <w:r w:rsidRPr="00B02AFA">
              <w:rPr>
                <w:rFonts w:ascii="Times New Roman" w:hAnsi="Times New Roman"/>
                <w:sz w:val="26"/>
                <w:szCs w:val="26"/>
                <w:shd w:val="clear" w:color="auto" w:fill="FFFFFF"/>
              </w:rPr>
              <w:t xml:space="preserve"> </w:t>
            </w:r>
            <w:proofErr w:type="spellStart"/>
            <w:r w:rsidRPr="00B02AFA">
              <w:rPr>
                <w:rFonts w:ascii="Times New Roman" w:hAnsi="Times New Roman"/>
                <w:sz w:val="26"/>
                <w:szCs w:val="26"/>
                <w:shd w:val="clear" w:color="auto" w:fill="FFFFFF"/>
              </w:rPr>
              <w:t>đầu</w:t>
            </w:r>
            <w:proofErr w:type="spellEnd"/>
            <w:r w:rsidRPr="00B02AFA">
              <w:rPr>
                <w:rFonts w:ascii="Times New Roman" w:hAnsi="Times New Roman"/>
                <w:sz w:val="26"/>
                <w:szCs w:val="26"/>
                <w:shd w:val="clear" w:color="auto" w:fill="FFFFFF"/>
              </w:rPr>
              <w:t xml:space="preserve"> </w:t>
            </w:r>
            <w:proofErr w:type="spellStart"/>
            <w:r w:rsidRPr="00B02AFA">
              <w:rPr>
                <w:rFonts w:ascii="Times New Roman" w:hAnsi="Times New Roman"/>
                <w:sz w:val="26"/>
                <w:szCs w:val="26"/>
                <w:shd w:val="clear" w:color="auto" w:fill="FFFFFF"/>
              </w:rPr>
              <w:t>tiên</w:t>
            </w:r>
            <w:proofErr w:type="spellEnd"/>
            <w:r w:rsidRPr="00B02AFA">
              <w:rPr>
                <w:rFonts w:ascii="Times New Roman" w:hAnsi="Times New Roman"/>
                <w:sz w:val="26"/>
                <w:szCs w:val="26"/>
                <w:shd w:val="clear" w:color="auto" w:fill="FFFFFF"/>
              </w:rPr>
              <w:t xml:space="preserve"> </w:t>
            </w:r>
            <w:proofErr w:type="spellStart"/>
            <w:r w:rsidRPr="00B02AFA">
              <w:rPr>
                <w:rFonts w:ascii="Times New Roman" w:hAnsi="Times New Roman"/>
                <w:sz w:val="26"/>
                <w:szCs w:val="26"/>
                <w:shd w:val="clear" w:color="auto" w:fill="FFFFFF"/>
              </w:rPr>
              <w:t>của</w:t>
            </w:r>
            <w:proofErr w:type="spellEnd"/>
            <w:r w:rsidRPr="00B02AFA">
              <w:rPr>
                <w:rFonts w:ascii="Times New Roman" w:hAnsi="Times New Roman"/>
                <w:sz w:val="26"/>
                <w:szCs w:val="26"/>
                <w:shd w:val="clear" w:color="auto" w:fill="FFFFFF"/>
              </w:rPr>
              <w:t xml:space="preserve"> </w:t>
            </w:r>
            <w:proofErr w:type="spellStart"/>
            <w:r w:rsidRPr="00B02AFA">
              <w:rPr>
                <w:rFonts w:ascii="Times New Roman" w:hAnsi="Times New Roman"/>
                <w:sz w:val="26"/>
                <w:szCs w:val="26"/>
                <w:shd w:val="clear" w:color="auto" w:fill="FFFFFF"/>
              </w:rPr>
              <w:t>Kỳ</w:t>
            </w:r>
            <w:proofErr w:type="spellEnd"/>
            <w:r w:rsidRPr="00B02AFA">
              <w:rPr>
                <w:rFonts w:ascii="Times New Roman" w:hAnsi="Times New Roman"/>
                <w:sz w:val="26"/>
                <w:szCs w:val="26"/>
                <w:shd w:val="clear" w:color="auto" w:fill="FFFFFF"/>
              </w:rPr>
              <w:t xml:space="preserve"> </w:t>
            </w:r>
            <w:proofErr w:type="spellStart"/>
            <w:r w:rsidRPr="00B02AFA">
              <w:rPr>
                <w:rFonts w:ascii="Times New Roman" w:hAnsi="Times New Roman"/>
                <w:sz w:val="26"/>
                <w:szCs w:val="26"/>
                <w:shd w:val="clear" w:color="auto" w:fill="FFFFFF"/>
              </w:rPr>
              <w:t>thi</w:t>
            </w:r>
            <w:proofErr w:type="spellEnd"/>
            <w:r w:rsidRPr="00B02AFA">
              <w:rPr>
                <w:rFonts w:ascii="Times New Roman" w:hAnsi="Times New Roman"/>
                <w:sz w:val="26"/>
                <w:szCs w:val="26"/>
                <w:shd w:val="clear" w:color="auto" w:fill="FFFFFF"/>
              </w:rPr>
              <w:t xml:space="preserve"> THPT </w:t>
            </w:r>
            <w:proofErr w:type="spellStart"/>
            <w:r w:rsidRPr="00B02AFA">
              <w:rPr>
                <w:rFonts w:ascii="Times New Roman" w:hAnsi="Times New Roman"/>
                <w:sz w:val="26"/>
                <w:szCs w:val="26"/>
                <w:shd w:val="clear" w:color="auto" w:fill="FFFFFF"/>
              </w:rPr>
              <w:t>Quốc</w:t>
            </w:r>
            <w:proofErr w:type="spellEnd"/>
            <w:r w:rsidRPr="00B02AFA">
              <w:rPr>
                <w:rFonts w:ascii="Times New Roman" w:hAnsi="Times New Roman"/>
                <w:sz w:val="26"/>
                <w:szCs w:val="26"/>
                <w:shd w:val="clear" w:color="auto" w:fill="FFFFFF"/>
              </w:rPr>
              <w:t xml:space="preserve"> </w:t>
            </w:r>
            <w:proofErr w:type="spellStart"/>
            <w:r w:rsidRPr="00B02AFA">
              <w:rPr>
                <w:rFonts w:ascii="Times New Roman" w:hAnsi="Times New Roman"/>
                <w:sz w:val="26"/>
                <w:szCs w:val="26"/>
                <w:shd w:val="clear" w:color="auto" w:fill="FFFFFF"/>
              </w:rPr>
              <w:t>gia</w:t>
            </w:r>
            <w:proofErr w:type="spellEnd"/>
            <w:r w:rsidRPr="00B02AFA">
              <w:rPr>
                <w:rFonts w:ascii="Times New Roman" w:hAnsi="Times New Roman"/>
                <w:sz w:val="26"/>
                <w:szCs w:val="26"/>
                <w:shd w:val="clear" w:color="auto" w:fill="FFFFFF"/>
              </w:rPr>
              <w:t>)</w:t>
            </w:r>
            <w:r w:rsidRPr="00B02AFA">
              <w:rPr>
                <w:rFonts w:ascii="Times New Roman" w:hAnsi="Times New Roman"/>
                <w:sz w:val="26"/>
                <w:szCs w:val="26"/>
              </w:rPr>
              <w:t xml:space="preserve"> </w:t>
            </w:r>
            <w:proofErr w:type="spellStart"/>
            <w:r w:rsidRPr="00B02AFA">
              <w:rPr>
                <w:rFonts w:ascii="Times New Roman" w:hAnsi="Times New Roman"/>
                <w:sz w:val="26"/>
                <w:szCs w:val="26"/>
              </w:rPr>
              <w:t>tại</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Khu</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vực</w:t>
            </w:r>
            <w:proofErr w:type="spellEnd"/>
            <w:r w:rsidRPr="00B02AFA">
              <w:rPr>
                <w:rFonts w:ascii="Times New Roman" w:hAnsi="Times New Roman"/>
                <w:sz w:val="26"/>
                <w:szCs w:val="26"/>
              </w:rPr>
              <w:t xml:space="preserve"> 1 </w:t>
            </w:r>
            <w:proofErr w:type="spellStart"/>
            <w:r w:rsidRPr="00B02AFA">
              <w:rPr>
                <w:rFonts w:ascii="Times New Roman" w:hAnsi="Times New Roman"/>
                <w:sz w:val="26"/>
                <w:szCs w:val="26"/>
              </w:rPr>
              <w:t>trong</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thời</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gian</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học</w:t>
            </w:r>
            <w:proofErr w:type="spellEnd"/>
            <w:r w:rsidRPr="00B02AFA">
              <w:rPr>
                <w:rFonts w:ascii="Times New Roman" w:hAnsi="Times New Roman"/>
                <w:sz w:val="26"/>
                <w:szCs w:val="26"/>
              </w:rPr>
              <w:t xml:space="preserve"> THPT.</w:t>
            </w:r>
          </w:p>
        </w:tc>
      </w:tr>
      <w:tr w:rsidR="00B02AFA" w:rsidRPr="00B02AFA" w:rsidTr="00B02AFA">
        <w:tc>
          <w:tcPr>
            <w:tcW w:w="704" w:type="dxa"/>
            <w:vMerge w:val="restart"/>
            <w:vAlign w:val="center"/>
          </w:tcPr>
          <w:p w:rsidR="00B02AFA" w:rsidRPr="00B02AFA" w:rsidRDefault="00B02AFA" w:rsidP="00B02AFA">
            <w:pPr>
              <w:jc w:val="center"/>
              <w:rPr>
                <w:rFonts w:ascii="Times New Roman" w:hAnsi="Times New Roman"/>
                <w:sz w:val="26"/>
                <w:szCs w:val="26"/>
              </w:rPr>
            </w:pPr>
            <w:r w:rsidRPr="00B02AFA">
              <w:rPr>
                <w:rFonts w:ascii="Times New Roman" w:hAnsi="Times New Roman"/>
                <w:sz w:val="26"/>
                <w:szCs w:val="26"/>
              </w:rPr>
              <w:t>2</w:t>
            </w:r>
          </w:p>
        </w:tc>
        <w:tc>
          <w:tcPr>
            <w:tcW w:w="2410" w:type="dxa"/>
            <w:vMerge w:val="restart"/>
            <w:vAlign w:val="center"/>
          </w:tcPr>
          <w:p w:rsidR="00B02AFA" w:rsidRPr="00B02AFA" w:rsidRDefault="00B02AFA" w:rsidP="00B02AFA">
            <w:pPr>
              <w:jc w:val="center"/>
              <w:rPr>
                <w:rFonts w:ascii="Times New Roman" w:hAnsi="Times New Roman"/>
                <w:b/>
                <w:sz w:val="26"/>
                <w:szCs w:val="26"/>
              </w:rPr>
            </w:pPr>
            <w:r w:rsidRPr="00B02AFA">
              <w:rPr>
                <w:rFonts w:ascii="Times New Roman" w:hAnsi="Times New Roman"/>
                <w:b/>
                <w:sz w:val="26"/>
                <w:szCs w:val="26"/>
              </w:rPr>
              <w:t>ĐỐI TƯỢNG 06</w:t>
            </w:r>
          </w:p>
        </w:tc>
        <w:tc>
          <w:tcPr>
            <w:tcW w:w="6095" w:type="dxa"/>
            <w:vAlign w:val="center"/>
          </w:tcPr>
          <w:p w:rsidR="00B02AFA" w:rsidRPr="00B02AFA" w:rsidRDefault="00B02AFA" w:rsidP="00B02AFA">
            <w:pPr>
              <w:spacing w:before="136" w:after="0" w:line="224" w:lineRule="atLeast"/>
              <w:jc w:val="both"/>
              <w:rPr>
                <w:rFonts w:ascii="Times New Roman" w:eastAsia="Times New Roman" w:hAnsi="Times New Roman"/>
                <w:sz w:val="26"/>
                <w:szCs w:val="26"/>
              </w:rPr>
            </w:pPr>
            <w:proofErr w:type="spellStart"/>
            <w:r w:rsidRPr="00B02AFA">
              <w:rPr>
                <w:rFonts w:ascii="Times New Roman" w:eastAsia="Times New Roman" w:hAnsi="Times New Roman"/>
                <w:sz w:val="26"/>
                <w:szCs w:val="26"/>
              </w:rPr>
              <w:t>Công</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dân</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Việt</w:t>
            </w:r>
            <w:proofErr w:type="spellEnd"/>
            <w:r w:rsidRPr="00B02AFA">
              <w:rPr>
                <w:rFonts w:ascii="Times New Roman" w:eastAsia="Times New Roman" w:hAnsi="Times New Roman"/>
                <w:sz w:val="26"/>
                <w:szCs w:val="26"/>
              </w:rPr>
              <w:t xml:space="preserve"> Nam </w:t>
            </w:r>
            <w:proofErr w:type="spellStart"/>
            <w:r w:rsidRPr="00B02AFA">
              <w:rPr>
                <w:rFonts w:ascii="Times New Roman" w:eastAsia="Times New Roman" w:hAnsi="Times New Roman"/>
                <w:sz w:val="26"/>
                <w:szCs w:val="26"/>
              </w:rPr>
              <w:t>là</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người</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dân</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tộc</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thiểu</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số</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có</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hộ</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khẩu</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thường</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trú</w:t>
            </w:r>
            <w:proofErr w:type="spellEnd"/>
            <w:r w:rsidRPr="00B02AFA">
              <w:rPr>
                <w:rFonts w:ascii="Times New Roman" w:eastAsia="Times New Roman" w:hAnsi="Times New Roman"/>
                <w:sz w:val="26"/>
                <w:szCs w:val="26"/>
              </w:rPr>
              <w:t xml:space="preserve"> ở </w:t>
            </w:r>
            <w:proofErr w:type="spellStart"/>
            <w:r w:rsidRPr="00B02AFA">
              <w:rPr>
                <w:rFonts w:ascii="Times New Roman" w:eastAsia="Times New Roman" w:hAnsi="Times New Roman"/>
                <w:sz w:val="26"/>
                <w:szCs w:val="26"/>
              </w:rPr>
              <w:t>ngoài</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khu</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vực</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đã</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quy</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định</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thuộc</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đối</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tượng</w:t>
            </w:r>
            <w:proofErr w:type="spellEnd"/>
            <w:r w:rsidRPr="00B02AFA">
              <w:rPr>
                <w:rFonts w:ascii="Times New Roman" w:eastAsia="Times New Roman" w:hAnsi="Times New Roman"/>
                <w:sz w:val="26"/>
                <w:szCs w:val="26"/>
              </w:rPr>
              <w:t xml:space="preserve"> 01</w:t>
            </w:r>
          </w:p>
        </w:tc>
        <w:tc>
          <w:tcPr>
            <w:tcW w:w="5245" w:type="dxa"/>
            <w:vAlign w:val="center"/>
          </w:tcPr>
          <w:p w:rsidR="00B02AFA" w:rsidRPr="00B02AFA" w:rsidRDefault="00B02AFA" w:rsidP="00B02AFA">
            <w:pPr>
              <w:spacing w:before="136" w:after="0" w:line="224" w:lineRule="atLeast"/>
              <w:jc w:val="both"/>
              <w:rPr>
                <w:rFonts w:ascii="Times New Roman" w:eastAsia="Times New Roman" w:hAnsi="Times New Roman"/>
                <w:sz w:val="26"/>
                <w:szCs w:val="26"/>
              </w:rPr>
            </w:pPr>
            <w:proofErr w:type="spellStart"/>
            <w:r w:rsidRPr="00B02AFA">
              <w:rPr>
                <w:rFonts w:ascii="Times New Roman" w:hAnsi="Times New Roman"/>
                <w:sz w:val="26"/>
                <w:szCs w:val="26"/>
              </w:rPr>
              <w:t>Bản</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trích</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lục</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giấy</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khai</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sinh</w:t>
            </w:r>
            <w:proofErr w:type="spellEnd"/>
            <w:r w:rsidRPr="00B02AFA">
              <w:rPr>
                <w:rStyle w:val="CommentReference"/>
                <w:rFonts w:ascii="Times New Roman" w:hAnsi="Times New Roman"/>
                <w:sz w:val="26"/>
                <w:szCs w:val="26"/>
              </w:rPr>
              <w:t xml:space="preserve"> </w:t>
            </w:r>
            <w:proofErr w:type="spellStart"/>
            <w:r w:rsidRPr="00B02AFA">
              <w:rPr>
                <w:rStyle w:val="CommentReference"/>
                <w:rFonts w:ascii="Times New Roman" w:hAnsi="Times New Roman"/>
                <w:sz w:val="26"/>
                <w:szCs w:val="26"/>
              </w:rPr>
              <w:t>t</w:t>
            </w:r>
            <w:r w:rsidRPr="00B02AFA">
              <w:rPr>
                <w:rFonts w:ascii="Times New Roman" w:hAnsi="Times New Roman"/>
                <w:sz w:val="26"/>
                <w:szCs w:val="26"/>
              </w:rPr>
              <w:t>rên</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đó</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ghi</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rõ</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dân</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tộc</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thuộc</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dân</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tộc</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thiểu</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số</w:t>
            </w:r>
            <w:proofErr w:type="spellEnd"/>
          </w:p>
        </w:tc>
      </w:tr>
      <w:tr w:rsidR="00B02AFA" w:rsidRPr="00B02AFA" w:rsidTr="00B02AFA">
        <w:tc>
          <w:tcPr>
            <w:tcW w:w="704" w:type="dxa"/>
            <w:vMerge/>
            <w:vAlign w:val="center"/>
          </w:tcPr>
          <w:p w:rsidR="00B02AFA" w:rsidRPr="00B02AFA" w:rsidRDefault="00B02AFA" w:rsidP="00B02AFA">
            <w:pPr>
              <w:jc w:val="center"/>
              <w:rPr>
                <w:rFonts w:ascii="Times New Roman" w:hAnsi="Times New Roman"/>
                <w:sz w:val="26"/>
                <w:szCs w:val="26"/>
              </w:rPr>
            </w:pPr>
          </w:p>
        </w:tc>
        <w:tc>
          <w:tcPr>
            <w:tcW w:w="2410" w:type="dxa"/>
            <w:vMerge/>
            <w:vAlign w:val="center"/>
          </w:tcPr>
          <w:p w:rsidR="00B02AFA" w:rsidRPr="00B02AFA" w:rsidRDefault="00B02AFA" w:rsidP="00B02AFA">
            <w:pPr>
              <w:jc w:val="center"/>
              <w:rPr>
                <w:rFonts w:ascii="Times New Roman" w:hAnsi="Times New Roman"/>
                <w:b/>
                <w:sz w:val="26"/>
                <w:szCs w:val="26"/>
              </w:rPr>
            </w:pPr>
          </w:p>
        </w:tc>
        <w:tc>
          <w:tcPr>
            <w:tcW w:w="6095" w:type="dxa"/>
            <w:vAlign w:val="center"/>
          </w:tcPr>
          <w:p w:rsidR="00B02AFA" w:rsidRPr="00B02AFA" w:rsidRDefault="00B02AFA" w:rsidP="00B02AFA">
            <w:pPr>
              <w:spacing w:before="136" w:after="0" w:line="224" w:lineRule="atLeast"/>
              <w:jc w:val="both"/>
              <w:rPr>
                <w:rFonts w:ascii="Times New Roman" w:eastAsia="Times New Roman" w:hAnsi="Times New Roman"/>
                <w:sz w:val="26"/>
                <w:szCs w:val="26"/>
              </w:rPr>
            </w:pPr>
            <w:r w:rsidRPr="00B02AFA">
              <w:rPr>
                <w:rFonts w:ascii="Times New Roman" w:hAnsi="Times New Roman"/>
                <w:sz w:val="26"/>
                <w:szCs w:val="26"/>
                <w:lang w:val="de-DE"/>
              </w:rPr>
              <w:t>Con thương binh, con bệnh binh, con của người được hưởng chính sách như thương binh bị suy giảm khả năng lao động dưới 81%.</w:t>
            </w:r>
          </w:p>
        </w:tc>
        <w:tc>
          <w:tcPr>
            <w:tcW w:w="5245" w:type="dxa"/>
            <w:vAlign w:val="center"/>
          </w:tcPr>
          <w:p w:rsidR="00B02AFA" w:rsidRPr="00B02AFA" w:rsidRDefault="00B02AFA" w:rsidP="00B02AFA">
            <w:pPr>
              <w:spacing w:before="136" w:after="0" w:line="224" w:lineRule="atLeast"/>
              <w:jc w:val="both"/>
              <w:rPr>
                <w:rFonts w:ascii="Times New Roman" w:eastAsia="Times New Roman" w:hAnsi="Times New Roman"/>
                <w:sz w:val="26"/>
                <w:szCs w:val="26"/>
              </w:rPr>
            </w:pPr>
            <w:proofErr w:type="spellStart"/>
            <w:r w:rsidRPr="00B02AFA">
              <w:rPr>
                <w:rFonts w:ascii="Times New Roman" w:hAnsi="Times New Roman"/>
                <w:sz w:val="26"/>
                <w:szCs w:val="26"/>
              </w:rPr>
              <w:t>Giấy</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xác</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nhận</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của</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Phòng</w:t>
            </w:r>
            <w:proofErr w:type="spellEnd"/>
            <w:r w:rsidRPr="00B02AFA">
              <w:rPr>
                <w:rFonts w:ascii="Times New Roman" w:hAnsi="Times New Roman"/>
                <w:sz w:val="26"/>
                <w:szCs w:val="26"/>
              </w:rPr>
              <w:t xml:space="preserve"> Lao </w:t>
            </w:r>
            <w:proofErr w:type="spellStart"/>
            <w:r w:rsidRPr="00B02AFA">
              <w:rPr>
                <w:rFonts w:ascii="Times New Roman" w:hAnsi="Times New Roman"/>
                <w:sz w:val="26"/>
                <w:szCs w:val="26"/>
              </w:rPr>
              <w:t>động</w:t>
            </w:r>
            <w:proofErr w:type="spellEnd"/>
            <w:r w:rsidRPr="00B02AFA">
              <w:rPr>
                <w:rFonts w:ascii="Times New Roman" w:hAnsi="Times New Roman"/>
                <w:sz w:val="26"/>
                <w:szCs w:val="26"/>
              </w:rPr>
              <w:t xml:space="preserve"> TB-XH </w:t>
            </w:r>
            <w:proofErr w:type="spellStart"/>
            <w:r w:rsidRPr="00B02AFA">
              <w:rPr>
                <w:rFonts w:ascii="Times New Roman" w:hAnsi="Times New Roman"/>
                <w:sz w:val="26"/>
                <w:szCs w:val="26"/>
              </w:rPr>
              <w:t>hoặc</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nơi</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quản</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lý</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đối</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tượng</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chính</w:t>
            </w:r>
            <w:proofErr w:type="spellEnd"/>
            <w:r w:rsidRPr="00B02AFA">
              <w:rPr>
                <w:rFonts w:ascii="Times New Roman" w:hAnsi="Times New Roman"/>
                <w:sz w:val="26"/>
                <w:szCs w:val="26"/>
              </w:rPr>
              <w:t xml:space="preserve"> </w:t>
            </w:r>
            <w:proofErr w:type="spellStart"/>
            <w:r w:rsidRPr="00B02AFA">
              <w:rPr>
                <w:rFonts w:ascii="Times New Roman" w:hAnsi="Times New Roman"/>
                <w:sz w:val="26"/>
                <w:szCs w:val="26"/>
              </w:rPr>
              <w:t>sách</w:t>
            </w:r>
            <w:proofErr w:type="spellEnd"/>
            <w:r w:rsidR="00185A23">
              <w:rPr>
                <w:rFonts w:ascii="Times New Roman" w:eastAsia="Times New Roman" w:hAnsi="Times New Roman"/>
                <w:sz w:val="26"/>
                <w:szCs w:val="26"/>
              </w:rPr>
              <w:t xml:space="preserve">. </w:t>
            </w:r>
            <w:proofErr w:type="spellStart"/>
            <w:r w:rsidR="00185A23" w:rsidRPr="00185A23">
              <w:rPr>
                <w:rFonts w:ascii="Times New Roman" w:eastAsia="Times New Roman" w:hAnsi="Times New Roman"/>
                <w:b/>
                <w:sz w:val="26"/>
                <w:szCs w:val="26"/>
              </w:rPr>
              <w:t>Sinh</w:t>
            </w:r>
            <w:proofErr w:type="spellEnd"/>
            <w:r w:rsidR="00185A23" w:rsidRPr="00185A23">
              <w:rPr>
                <w:rFonts w:ascii="Times New Roman" w:eastAsia="Times New Roman" w:hAnsi="Times New Roman"/>
                <w:b/>
                <w:sz w:val="26"/>
                <w:szCs w:val="26"/>
              </w:rPr>
              <w:t xml:space="preserve"> </w:t>
            </w:r>
            <w:proofErr w:type="spellStart"/>
            <w:r w:rsidR="00185A23" w:rsidRPr="00185A23">
              <w:rPr>
                <w:rFonts w:ascii="Times New Roman" w:eastAsia="Times New Roman" w:hAnsi="Times New Roman"/>
                <w:b/>
                <w:sz w:val="26"/>
                <w:szCs w:val="26"/>
              </w:rPr>
              <w:t>viên</w:t>
            </w:r>
            <w:proofErr w:type="spellEnd"/>
            <w:r w:rsidR="00185A23" w:rsidRPr="00185A23">
              <w:rPr>
                <w:rFonts w:ascii="Times New Roman" w:eastAsia="Times New Roman" w:hAnsi="Times New Roman"/>
                <w:b/>
                <w:sz w:val="26"/>
                <w:szCs w:val="26"/>
              </w:rPr>
              <w:t xml:space="preserve"> </w:t>
            </w:r>
            <w:proofErr w:type="spellStart"/>
            <w:r w:rsidR="00185A23" w:rsidRPr="00185A23">
              <w:rPr>
                <w:rFonts w:ascii="Times New Roman" w:eastAsia="Times New Roman" w:hAnsi="Times New Roman"/>
                <w:b/>
                <w:sz w:val="26"/>
                <w:szCs w:val="26"/>
              </w:rPr>
              <w:t>không</w:t>
            </w:r>
            <w:proofErr w:type="spellEnd"/>
            <w:r w:rsidR="00185A23" w:rsidRPr="00185A23">
              <w:rPr>
                <w:rFonts w:ascii="Times New Roman" w:eastAsia="Times New Roman" w:hAnsi="Times New Roman"/>
                <w:b/>
                <w:sz w:val="26"/>
                <w:szCs w:val="26"/>
              </w:rPr>
              <w:t xml:space="preserve"> </w:t>
            </w:r>
            <w:proofErr w:type="spellStart"/>
            <w:r w:rsidR="00185A23" w:rsidRPr="00185A23">
              <w:rPr>
                <w:rFonts w:ascii="Times New Roman" w:eastAsia="Times New Roman" w:hAnsi="Times New Roman"/>
                <w:b/>
                <w:sz w:val="26"/>
                <w:szCs w:val="26"/>
              </w:rPr>
              <w:t>nộp</w:t>
            </w:r>
            <w:proofErr w:type="spellEnd"/>
            <w:r w:rsidR="00185A23" w:rsidRPr="00185A23">
              <w:rPr>
                <w:rFonts w:ascii="Times New Roman" w:eastAsia="Times New Roman" w:hAnsi="Times New Roman"/>
                <w:b/>
                <w:sz w:val="26"/>
                <w:szCs w:val="26"/>
              </w:rPr>
              <w:t xml:space="preserve"> </w:t>
            </w:r>
            <w:proofErr w:type="spellStart"/>
            <w:r w:rsidR="00185A23" w:rsidRPr="00185A23">
              <w:rPr>
                <w:rFonts w:ascii="Times New Roman" w:eastAsia="Times New Roman" w:hAnsi="Times New Roman"/>
                <w:b/>
                <w:sz w:val="26"/>
                <w:szCs w:val="26"/>
              </w:rPr>
              <w:t>bản</w:t>
            </w:r>
            <w:proofErr w:type="spellEnd"/>
            <w:r w:rsidR="00185A23" w:rsidRPr="00185A23">
              <w:rPr>
                <w:rFonts w:ascii="Times New Roman" w:eastAsia="Times New Roman" w:hAnsi="Times New Roman"/>
                <w:b/>
                <w:sz w:val="26"/>
                <w:szCs w:val="26"/>
              </w:rPr>
              <w:t xml:space="preserve"> photo</w:t>
            </w:r>
            <w:r w:rsidR="00185A23">
              <w:rPr>
                <w:rFonts w:ascii="Times New Roman" w:eastAsia="Times New Roman" w:hAnsi="Times New Roman"/>
                <w:sz w:val="26"/>
                <w:szCs w:val="26"/>
              </w:rPr>
              <w:t xml:space="preserve"> </w:t>
            </w:r>
          </w:p>
        </w:tc>
      </w:tr>
      <w:tr w:rsidR="00B02AFA" w:rsidRPr="00B02AFA" w:rsidTr="00B02AFA">
        <w:tc>
          <w:tcPr>
            <w:tcW w:w="704" w:type="dxa"/>
            <w:vMerge/>
            <w:vAlign w:val="center"/>
          </w:tcPr>
          <w:p w:rsidR="00B02AFA" w:rsidRPr="00B02AFA" w:rsidRDefault="00B02AFA" w:rsidP="00B02AFA">
            <w:pPr>
              <w:jc w:val="center"/>
              <w:rPr>
                <w:rFonts w:ascii="Times New Roman" w:hAnsi="Times New Roman"/>
                <w:sz w:val="26"/>
                <w:szCs w:val="26"/>
              </w:rPr>
            </w:pPr>
          </w:p>
        </w:tc>
        <w:tc>
          <w:tcPr>
            <w:tcW w:w="2410" w:type="dxa"/>
            <w:vMerge/>
            <w:vAlign w:val="center"/>
          </w:tcPr>
          <w:p w:rsidR="00B02AFA" w:rsidRPr="00B02AFA" w:rsidRDefault="00B02AFA" w:rsidP="00B02AFA">
            <w:pPr>
              <w:jc w:val="center"/>
              <w:rPr>
                <w:rFonts w:ascii="Times New Roman" w:hAnsi="Times New Roman"/>
                <w:b/>
                <w:sz w:val="26"/>
                <w:szCs w:val="26"/>
              </w:rPr>
            </w:pPr>
          </w:p>
        </w:tc>
        <w:tc>
          <w:tcPr>
            <w:tcW w:w="6095" w:type="dxa"/>
            <w:vAlign w:val="center"/>
          </w:tcPr>
          <w:p w:rsidR="00B02AFA" w:rsidRPr="00B02AFA" w:rsidRDefault="00B02AFA" w:rsidP="00B02AFA">
            <w:pPr>
              <w:spacing w:before="136" w:after="0" w:line="224" w:lineRule="atLeast"/>
              <w:jc w:val="both"/>
              <w:rPr>
                <w:rFonts w:ascii="Times New Roman" w:hAnsi="Times New Roman"/>
                <w:sz w:val="26"/>
                <w:szCs w:val="26"/>
                <w:lang w:val="de-DE"/>
              </w:rPr>
            </w:pPr>
            <w:r w:rsidRPr="00B02AFA">
              <w:rPr>
                <w:rFonts w:ascii="Times New Roman" w:hAnsi="Times New Roman"/>
                <w:sz w:val="26"/>
                <w:szCs w:val="26"/>
                <w:lang w:val="de-DE"/>
              </w:rPr>
              <w:t>Con của người hoạt động kháng chiến bị nhiễm chất độc hóa học có tỷ lệ suy giảm khả năng lao động dưới 81%</w:t>
            </w:r>
          </w:p>
        </w:tc>
        <w:tc>
          <w:tcPr>
            <w:tcW w:w="5245" w:type="dxa"/>
            <w:vAlign w:val="center"/>
          </w:tcPr>
          <w:p w:rsidR="00B02AFA" w:rsidRPr="00185A23" w:rsidRDefault="00B02AFA" w:rsidP="00B02AFA">
            <w:pPr>
              <w:spacing w:before="136" w:after="0" w:line="224" w:lineRule="atLeast"/>
              <w:jc w:val="both"/>
              <w:rPr>
                <w:rFonts w:ascii="Times New Roman" w:eastAsia="Times New Roman" w:hAnsi="Times New Roman"/>
                <w:sz w:val="26"/>
                <w:szCs w:val="26"/>
                <w:lang w:val="de-DE"/>
              </w:rPr>
            </w:pPr>
            <w:r w:rsidRPr="00B02AFA">
              <w:rPr>
                <w:rFonts w:ascii="Times New Roman" w:eastAsia="Times New Roman" w:hAnsi="Times New Roman"/>
                <w:sz w:val="26"/>
                <w:szCs w:val="26"/>
                <w:lang w:val="de-DE"/>
              </w:rPr>
              <w:t>Bản sao chứng thực Quyết định trợ cấp hoặc phụ cấp (ghi rõ phụ cấp cho đối tượng bị nhiễm chất độc hoá học có tỷ lệ suy giảm khả năng lao động dưới 81% trở lên hoặc mức 2)</w:t>
            </w:r>
            <w:r w:rsidR="00185A23">
              <w:rPr>
                <w:rFonts w:ascii="Times New Roman" w:eastAsia="Times New Roman" w:hAnsi="Times New Roman"/>
                <w:sz w:val="26"/>
                <w:szCs w:val="26"/>
                <w:lang w:val="de-DE"/>
              </w:rPr>
              <w:t>.</w:t>
            </w:r>
            <w:r w:rsidRPr="00B02AFA">
              <w:rPr>
                <w:rFonts w:ascii="Times New Roman" w:eastAsia="Times New Roman" w:hAnsi="Times New Roman"/>
                <w:sz w:val="26"/>
                <w:szCs w:val="26"/>
                <w:lang w:val="de-DE"/>
              </w:rPr>
              <w:t> </w:t>
            </w:r>
            <w:r w:rsidR="00185A23" w:rsidRPr="00185A23">
              <w:rPr>
                <w:rFonts w:ascii="Times New Roman" w:eastAsia="Times New Roman" w:hAnsi="Times New Roman"/>
                <w:b/>
                <w:sz w:val="26"/>
                <w:szCs w:val="26"/>
                <w:lang w:val="de-DE"/>
              </w:rPr>
              <w:t>Sinh viên không nộp bản photo</w:t>
            </w:r>
          </w:p>
        </w:tc>
      </w:tr>
      <w:tr w:rsidR="00B02AFA" w:rsidRPr="00B02AFA" w:rsidTr="00B02AFA">
        <w:tc>
          <w:tcPr>
            <w:tcW w:w="704" w:type="dxa"/>
            <w:vMerge/>
            <w:vAlign w:val="center"/>
          </w:tcPr>
          <w:p w:rsidR="00B02AFA" w:rsidRPr="00B02AFA" w:rsidRDefault="00B02AFA" w:rsidP="00B02AFA">
            <w:pPr>
              <w:jc w:val="center"/>
              <w:rPr>
                <w:rFonts w:ascii="Times New Roman" w:hAnsi="Times New Roman"/>
                <w:sz w:val="26"/>
                <w:szCs w:val="26"/>
                <w:lang w:val="de-DE"/>
              </w:rPr>
            </w:pPr>
          </w:p>
        </w:tc>
        <w:tc>
          <w:tcPr>
            <w:tcW w:w="2410" w:type="dxa"/>
            <w:vMerge/>
            <w:vAlign w:val="center"/>
          </w:tcPr>
          <w:p w:rsidR="00B02AFA" w:rsidRPr="00B02AFA" w:rsidRDefault="00B02AFA" w:rsidP="00B02AFA">
            <w:pPr>
              <w:jc w:val="center"/>
              <w:rPr>
                <w:rFonts w:ascii="Times New Roman" w:hAnsi="Times New Roman"/>
                <w:b/>
                <w:sz w:val="26"/>
                <w:szCs w:val="26"/>
                <w:lang w:val="de-DE"/>
              </w:rPr>
            </w:pPr>
          </w:p>
        </w:tc>
        <w:tc>
          <w:tcPr>
            <w:tcW w:w="6095" w:type="dxa"/>
            <w:vAlign w:val="center"/>
          </w:tcPr>
          <w:p w:rsidR="00B02AFA" w:rsidRPr="00B02AFA" w:rsidRDefault="00B02AFA" w:rsidP="00B02AFA">
            <w:pPr>
              <w:spacing w:before="136" w:after="0" w:line="224" w:lineRule="atLeast"/>
              <w:jc w:val="both"/>
              <w:rPr>
                <w:rFonts w:ascii="Times New Roman" w:eastAsia="Times New Roman" w:hAnsi="Times New Roman"/>
                <w:sz w:val="26"/>
                <w:szCs w:val="26"/>
                <w:lang w:val="de-DE"/>
              </w:rPr>
            </w:pPr>
            <w:r w:rsidRPr="00B02AFA">
              <w:rPr>
                <w:rFonts w:ascii="Times New Roman" w:hAnsi="Times New Roman"/>
                <w:sz w:val="26"/>
                <w:szCs w:val="26"/>
                <w:lang w:val="de-DE"/>
              </w:rPr>
              <w:t>Con của người hoạt động kháng chiến giải phóng dân tộc, bảo vệ Tổ quốc và làm nghĩa vụ quốc tế có giấy chứng nhận được hưởng chế độ ưu tiên theo quy định tại Nghị định số 31/2013/NĐ-CP ngày 09 tháng 4 năm 2013 của Chính phủ quy định chi tiết, hướng dẫn thi hành một số điều của Pháp lệnh Ưu đãi người có công với cách mạng</w:t>
            </w:r>
          </w:p>
        </w:tc>
        <w:tc>
          <w:tcPr>
            <w:tcW w:w="5245" w:type="dxa"/>
            <w:vAlign w:val="center"/>
          </w:tcPr>
          <w:p w:rsidR="00B02AFA" w:rsidRPr="00185A23" w:rsidRDefault="00B02AFA" w:rsidP="00B02AFA">
            <w:pPr>
              <w:spacing w:before="136" w:after="0" w:line="224" w:lineRule="atLeast"/>
              <w:jc w:val="both"/>
              <w:rPr>
                <w:rFonts w:ascii="Times New Roman" w:eastAsia="Times New Roman" w:hAnsi="Times New Roman"/>
                <w:b/>
                <w:sz w:val="26"/>
                <w:szCs w:val="26"/>
                <w:lang w:val="de-DE"/>
              </w:rPr>
            </w:pPr>
            <w:r w:rsidRPr="00B02AFA">
              <w:rPr>
                <w:rFonts w:ascii="Times New Roman" w:eastAsia="Times New Roman" w:hAnsi="Times New Roman"/>
                <w:sz w:val="26"/>
                <w:szCs w:val="26"/>
                <w:lang w:val="de-DE"/>
              </w:rPr>
              <w:t>Bản sao chứng thực Quyết định trợ cấp </w:t>
            </w:r>
            <w:r w:rsidRPr="00B02AFA">
              <w:rPr>
                <w:rFonts w:ascii="Times New Roman" w:eastAsia="Times New Roman" w:hAnsi="Times New Roman"/>
                <w:sz w:val="26"/>
                <w:szCs w:val="26"/>
                <w:u w:val="single"/>
                <w:lang w:val="de-DE"/>
              </w:rPr>
              <w:t xml:space="preserve">một lần </w:t>
            </w:r>
            <w:r w:rsidRPr="00B02AFA">
              <w:rPr>
                <w:rFonts w:ascii="Times New Roman" w:eastAsia="Times New Roman" w:hAnsi="Times New Roman"/>
                <w:sz w:val="26"/>
                <w:szCs w:val="26"/>
                <w:lang w:val="de-DE"/>
              </w:rPr>
              <w:t>của Giám đốc Sở LĐTB&amp;XH</w:t>
            </w:r>
            <w:r w:rsidR="008F26BC">
              <w:rPr>
                <w:rFonts w:ascii="Times New Roman" w:eastAsia="Times New Roman" w:hAnsi="Times New Roman"/>
                <w:sz w:val="26"/>
                <w:szCs w:val="26"/>
                <w:lang w:val="de-DE"/>
              </w:rPr>
              <w:t>.</w:t>
            </w:r>
            <w:r w:rsidRPr="00B02AFA">
              <w:rPr>
                <w:rFonts w:ascii="Times New Roman" w:eastAsia="Times New Roman" w:hAnsi="Times New Roman"/>
                <w:sz w:val="26"/>
                <w:szCs w:val="26"/>
                <w:lang w:val="de-DE"/>
              </w:rPr>
              <w:t xml:space="preserve"> </w:t>
            </w:r>
            <w:r w:rsidR="00185A23" w:rsidRPr="008F26BC">
              <w:rPr>
                <w:rFonts w:ascii="Times New Roman" w:eastAsia="Times New Roman" w:hAnsi="Times New Roman"/>
                <w:b/>
                <w:sz w:val="26"/>
                <w:szCs w:val="26"/>
                <w:lang w:val="de-DE"/>
              </w:rPr>
              <w:t>Sinh viên không nộp bản photo</w:t>
            </w:r>
          </w:p>
        </w:tc>
      </w:tr>
      <w:tr w:rsidR="00B02AFA" w:rsidRPr="00B02AFA" w:rsidTr="00B02AFA">
        <w:tc>
          <w:tcPr>
            <w:tcW w:w="704" w:type="dxa"/>
            <w:vMerge/>
            <w:vAlign w:val="center"/>
          </w:tcPr>
          <w:p w:rsidR="00B02AFA" w:rsidRPr="00B02AFA" w:rsidRDefault="00B02AFA" w:rsidP="00B02AFA">
            <w:pPr>
              <w:jc w:val="center"/>
              <w:rPr>
                <w:rFonts w:ascii="Times New Roman" w:hAnsi="Times New Roman"/>
                <w:sz w:val="26"/>
                <w:szCs w:val="26"/>
                <w:lang w:val="de-DE"/>
              </w:rPr>
            </w:pPr>
          </w:p>
        </w:tc>
        <w:tc>
          <w:tcPr>
            <w:tcW w:w="2410" w:type="dxa"/>
            <w:vMerge/>
            <w:vAlign w:val="center"/>
          </w:tcPr>
          <w:p w:rsidR="00B02AFA" w:rsidRPr="00B02AFA" w:rsidRDefault="00B02AFA" w:rsidP="00B02AFA">
            <w:pPr>
              <w:jc w:val="center"/>
              <w:rPr>
                <w:rFonts w:ascii="Times New Roman" w:hAnsi="Times New Roman"/>
                <w:b/>
                <w:sz w:val="26"/>
                <w:szCs w:val="26"/>
                <w:lang w:val="de-DE"/>
              </w:rPr>
            </w:pPr>
          </w:p>
        </w:tc>
        <w:tc>
          <w:tcPr>
            <w:tcW w:w="6095" w:type="dxa"/>
            <w:vAlign w:val="center"/>
          </w:tcPr>
          <w:p w:rsidR="00B02AFA" w:rsidRPr="00B02AFA" w:rsidRDefault="00B02AFA" w:rsidP="00B02AFA">
            <w:pPr>
              <w:spacing w:before="136" w:after="0" w:line="224" w:lineRule="atLeast"/>
              <w:jc w:val="both"/>
              <w:rPr>
                <w:rFonts w:ascii="Times New Roman" w:hAnsi="Times New Roman"/>
                <w:sz w:val="26"/>
                <w:szCs w:val="26"/>
                <w:lang w:val="de-DE"/>
              </w:rPr>
            </w:pPr>
            <w:r w:rsidRPr="00B02AFA">
              <w:rPr>
                <w:rFonts w:ascii="Times New Roman" w:hAnsi="Times New Roman"/>
                <w:sz w:val="26"/>
                <w:szCs w:val="26"/>
                <w:lang w:val="de-DE"/>
              </w:rPr>
              <w:t>Con của người hoạt động cách mạng, hoạt động kháng chiến bị địch bắt tù, đày</w:t>
            </w:r>
          </w:p>
        </w:tc>
        <w:tc>
          <w:tcPr>
            <w:tcW w:w="5245" w:type="dxa"/>
            <w:vAlign w:val="center"/>
          </w:tcPr>
          <w:p w:rsidR="00B02AFA" w:rsidRPr="00B02AFA" w:rsidRDefault="00B02AFA" w:rsidP="00B02AFA">
            <w:pPr>
              <w:spacing w:before="136" w:after="0" w:line="224" w:lineRule="atLeast"/>
              <w:jc w:val="both"/>
              <w:rPr>
                <w:rFonts w:ascii="Times New Roman" w:eastAsia="Times New Roman" w:hAnsi="Times New Roman"/>
                <w:sz w:val="26"/>
                <w:szCs w:val="26"/>
                <w:lang w:val="de-DE"/>
              </w:rPr>
            </w:pPr>
          </w:p>
        </w:tc>
      </w:tr>
      <w:tr w:rsidR="00B02AFA" w:rsidRPr="00B02AFA" w:rsidTr="00B02AFA">
        <w:tc>
          <w:tcPr>
            <w:tcW w:w="704" w:type="dxa"/>
            <w:vMerge/>
            <w:vAlign w:val="center"/>
          </w:tcPr>
          <w:p w:rsidR="00B02AFA" w:rsidRPr="00B02AFA" w:rsidRDefault="00B02AFA" w:rsidP="00B02AFA">
            <w:pPr>
              <w:jc w:val="center"/>
              <w:rPr>
                <w:rFonts w:ascii="Times New Roman" w:hAnsi="Times New Roman"/>
                <w:sz w:val="26"/>
                <w:szCs w:val="26"/>
                <w:lang w:val="de-DE"/>
              </w:rPr>
            </w:pPr>
          </w:p>
        </w:tc>
        <w:tc>
          <w:tcPr>
            <w:tcW w:w="2410" w:type="dxa"/>
            <w:vMerge/>
            <w:vAlign w:val="center"/>
          </w:tcPr>
          <w:p w:rsidR="00B02AFA" w:rsidRPr="00B02AFA" w:rsidRDefault="00B02AFA" w:rsidP="00B02AFA">
            <w:pPr>
              <w:jc w:val="center"/>
              <w:rPr>
                <w:rFonts w:ascii="Times New Roman" w:hAnsi="Times New Roman"/>
                <w:b/>
                <w:sz w:val="26"/>
                <w:szCs w:val="26"/>
                <w:lang w:val="de-DE"/>
              </w:rPr>
            </w:pPr>
          </w:p>
        </w:tc>
        <w:tc>
          <w:tcPr>
            <w:tcW w:w="6095" w:type="dxa"/>
            <w:vAlign w:val="center"/>
          </w:tcPr>
          <w:p w:rsidR="00B02AFA" w:rsidRPr="00B02AFA" w:rsidRDefault="00B02AFA" w:rsidP="00B02AFA">
            <w:pPr>
              <w:spacing w:before="136" w:after="0" w:line="224" w:lineRule="atLeast"/>
              <w:jc w:val="both"/>
              <w:rPr>
                <w:rFonts w:ascii="Times New Roman" w:hAnsi="Times New Roman"/>
                <w:sz w:val="26"/>
                <w:szCs w:val="26"/>
                <w:lang w:val="de-DE"/>
              </w:rPr>
            </w:pPr>
            <w:r w:rsidRPr="00B02AFA">
              <w:rPr>
                <w:rFonts w:ascii="Times New Roman" w:hAnsi="Times New Roman"/>
                <w:sz w:val="26"/>
                <w:szCs w:val="26"/>
                <w:lang w:val="de-DE"/>
              </w:rPr>
              <w:t>Con của người có công giúp đỡ cách mạng</w:t>
            </w:r>
          </w:p>
        </w:tc>
        <w:tc>
          <w:tcPr>
            <w:tcW w:w="5245" w:type="dxa"/>
            <w:vAlign w:val="center"/>
          </w:tcPr>
          <w:p w:rsidR="00B02AFA" w:rsidRPr="00B02AFA" w:rsidRDefault="00B02AFA" w:rsidP="00B02AFA">
            <w:pPr>
              <w:spacing w:before="136" w:after="0" w:line="224" w:lineRule="atLeast"/>
              <w:jc w:val="both"/>
              <w:rPr>
                <w:rFonts w:ascii="Times New Roman" w:eastAsia="Times New Roman" w:hAnsi="Times New Roman"/>
                <w:sz w:val="26"/>
                <w:szCs w:val="26"/>
              </w:rPr>
            </w:pPr>
            <w:r w:rsidRPr="00B02AFA">
              <w:rPr>
                <w:rFonts w:ascii="Times New Roman" w:hAnsi="Times New Roman"/>
                <w:sz w:val="26"/>
                <w:szCs w:val="26"/>
                <w:lang w:val="de-DE"/>
              </w:rPr>
              <w:t xml:space="preserve">Đối với thí sinh thuộc đối tượng người có công với cách mạng hoặc con của người có công với cách mạng, giấy chứng nhận để hưởng ưu tiên là Bản photocopy Quyết định trợ cấp, phụ cấp đối với người có công của Sở Lao động-Thương binh và Xã hội. </w:t>
            </w:r>
            <w:proofErr w:type="spellStart"/>
            <w:r w:rsidR="008F26BC" w:rsidRPr="008F26BC">
              <w:rPr>
                <w:rFonts w:ascii="Times New Roman" w:eastAsia="Times New Roman" w:hAnsi="Times New Roman"/>
                <w:b/>
                <w:sz w:val="26"/>
                <w:szCs w:val="26"/>
              </w:rPr>
              <w:t>Sinh</w:t>
            </w:r>
            <w:proofErr w:type="spellEnd"/>
            <w:r w:rsidR="008F26BC" w:rsidRPr="008F26BC">
              <w:rPr>
                <w:rFonts w:ascii="Times New Roman" w:eastAsia="Times New Roman" w:hAnsi="Times New Roman"/>
                <w:b/>
                <w:sz w:val="26"/>
                <w:szCs w:val="26"/>
              </w:rPr>
              <w:t xml:space="preserve"> </w:t>
            </w:r>
            <w:proofErr w:type="spellStart"/>
            <w:r w:rsidR="008F26BC" w:rsidRPr="008F26BC">
              <w:rPr>
                <w:rFonts w:ascii="Times New Roman" w:eastAsia="Times New Roman" w:hAnsi="Times New Roman"/>
                <w:b/>
                <w:sz w:val="26"/>
                <w:szCs w:val="26"/>
              </w:rPr>
              <w:t>viên</w:t>
            </w:r>
            <w:proofErr w:type="spellEnd"/>
            <w:r w:rsidR="008F26BC" w:rsidRPr="008F26BC">
              <w:rPr>
                <w:rFonts w:ascii="Times New Roman" w:eastAsia="Times New Roman" w:hAnsi="Times New Roman"/>
                <w:b/>
                <w:sz w:val="26"/>
                <w:szCs w:val="26"/>
              </w:rPr>
              <w:t xml:space="preserve"> </w:t>
            </w:r>
            <w:proofErr w:type="spellStart"/>
            <w:r w:rsidR="008F26BC" w:rsidRPr="008F26BC">
              <w:rPr>
                <w:rFonts w:ascii="Times New Roman" w:eastAsia="Times New Roman" w:hAnsi="Times New Roman"/>
                <w:b/>
                <w:sz w:val="26"/>
                <w:szCs w:val="26"/>
              </w:rPr>
              <w:t>không</w:t>
            </w:r>
            <w:proofErr w:type="spellEnd"/>
            <w:r w:rsidR="008F26BC" w:rsidRPr="008F26BC">
              <w:rPr>
                <w:rFonts w:ascii="Times New Roman" w:eastAsia="Times New Roman" w:hAnsi="Times New Roman"/>
                <w:b/>
                <w:sz w:val="26"/>
                <w:szCs w:val="26"/>
              </w:rPr>
              <w:t xml:space="preserve"> </w:t>
            </w:r>
            <w:proofErr w:type="spellStart"/>
            <w:r w:rsidR="008F26BC" w:rsidRPr="008F26BC">
              <w:rPr>
                <w:rFonts w:ascii="Times New Roman" w:eastAsia="Times New Roman" w:hAnsi="Times New Roman"/>
                <w:b/>
                <w:sz w:val="26"/>
                <w:szCs w:val="26"/>
              </w:rPr>
              <w:t>nộp</w:t>
            </w:r>
            <w:proofErr w:type="spellEnd"/>
            <w:r w:rsidR="008F26BC" w:rsidRPr="008F26BC">
              <w:rPr>
                <w:rFonts w:ascii="Times New Roman" w:eastAsia="Times New Roman" w:hAnsi="Times New Roman"/>
                <w:b/>
                <w:sz w:val="26"/>
                <w:szCs w:val="26"/>
              </w:rPr>
              <w:t xml:space="preserve"> </w:t>
            </w:r>
            <w:proofErr w:type="spellStart"/>
            <w:r w:rsidR="008F26BC" w:rsidRPr="008F26BC">
              <w:rPr>
                <w:rFonts w:ascii="Times New Roman" w:eastAsia="Times New Roman" w:hAnsi="Times New Roman"/>
                <w:b/>
                <w:sz w:val="26"/>
                <w:szCs w:val="26"/>
              </w:rPr>
              <w:t>bản</w:t>
            </w:r>
            <w:proofErr w:type="spellEnd"/>
            <w:r w:rsidR="008F26BC" w:rsidRPr="008F26BC">
              <w:rPr>
                <w:rFonts w:ascii="Times New Roman" w:eastAsia="Times New Roman" w:hAnsi="Times New Roman"/>
                <w:b/>
                <w:sz w:val="26"/>
                <w:szCs w:val="26"/>
              </w:rPr>
              <w:t xml:space="preserve"> photo</w:t>
            </w:r>
          </w:p>
        </w:tc>
      </w:tr>
      <w:tr w:rsidR="00B02AFA" w:rsidRPr="00B02AFA" w:rsidTr="00B02AFA">
        <w:tc>
          <w:tcPr>
            <w:tcW w:w="704" w:type="dxa"/>
            <w:vAlign w:val="center"/>
          </w:tcPr>
          <w:p w:rsidR="00B02AFA" w:rsidRPr="00B02AFA" w:rsidRDefault="00B02AFA" w:rsidP="00B02AFA">
            <w:pPr>
              <w:jc w:val="center"/>
              <w:rPr>
                <w:rFonts w:ascii="Times New Roman" w:hAnsi="Times New Roman"/>
                <w:sz w:val="26"/>
                <w:szCs w:val="26"/>
                <w:lang w:val="de-DE"/>
              </w:rPr>
            </w:pPr>
            <w:r w:rsidRPr="00B02AFA">
              <w:rPr>
                <w:rFonts w:ascii="Times New Roman" w:hAnsi="Times New Roman"/>
                <w:sz w:val="26"/>
                <w:szCs w:val="26"/>
                <w:lang w:val="de-DE"/>
              </w:rPr>
              <w:t>3</w:t>
            </w:r>
          </w:p>
        </w:tc>
        <w:tc>
          <w:tcPr>
            <w:tcW w:w="2410" w:type="dxa"/>
            <w:vAlign w:val="center"/>
          </w:tcPr>
          <w:p w:rsidR="00B02AFA" w:rsidRPr="00B02AFA" w:rsidRDefault="00B02AFA" w:rsidP="00B02AFA">
            <w:pPr>
              <w:jc w:val="center"/>
              <w:rPr>
                <w:rFonts w:ascii="Times New Roman" w:hAnsi="Times New Roman"/>
                <w:b/>
                <w:sz w:val="26"/>
                <w:szCs w:val="26"/>
                <w:lang w:val="de-DE"/>
              </w:rPr>
            </w:pPr>
            <w:r w:rsidRPr="00B02AFA">
              <w:rPr>
                <w:rFonts w:ascii="Times New Roman" w:hAnsi="Times New Roman"/>
                <w:b/>
                <w:sz w:val="26"/>
                <w:szCs w:val="26"/>
                <w:lang w:val="de-DE"/>
              </w:rPr>
              <w:t>ĐỐI TƯỢNG 07</w:t>
            </w:r>
          </w:p>
        </w:tc>
        <w:tc>
          <w:tcPr>
            <w:tcW w:w="6095" w:type="dxa"/>
            <w:vAlign w:val="center"/>
          </w:tcPr>
          <w:p w:rsidR="00B02AFA" w:rsidRPr="00B02AFA" w:rsidRDefault="00B02AFA" w:rsidP="00B02AFA">
            <w:pPr>
              <w:spacing w:before="136" w:after="0" w:line="224" w:lineRule="atLeast"/>
              <w:jc w:val="both"/>
              <w:rPr>
                <w:rFonts w:ascii="Times New Roman" w:eastAsia="Times New Roman" w:hAnsi="Times New Roman"/>
                <w:sz w:val="26"/>
                <w:szCs w:val="26"/>
              </w:rPr>
            </w:pPr>
            <w:proofErr w:type="spellStart"/>
            <w:r w:rsidRPr="00B02AFA">
              <w:rPr>
                <w:rFonts w:ascii="Times New Roman" w:eastAsia="Times New Roman" w:hAnsi="Times New Roman"/>
                <w:sz w:val="26"/>
                <w:szCs w:val="26"/>
              </w:rPr>
              <w:t>Người</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khuyết</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tật</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nặng</w:t>
            </w:r>
            <w:proofErr w:type="spellEnd"/>
          </w:p>
        </w:tc>
        <w:tc>
          <w:tcPr>
            <w:tcW w:w="5245" w:type="dxa"/>
            <w:vAlign w:val="center"/>
          </w:tcPr>
          <w:p w:rsidR="00B02AFA" w:rsidRPr="00B02AFA" w:rsidRDefault="00B02AFA" w:rsidP="00B02AFA">
            <w:pPr>
              <w:spacing w:before="136" w:after="0" w:line="224" w:lineRule="atLeast"/>
              <w:jc w:val="both"/>
              <w:rPr>
                <w:rFonts w:ascii="Times New Roman" w:eastAsia="Times New Roman" w:hAnsi="Times New Roman"/>
                <w:sz w:val="26"/>
                <w:szCs w:val="26"/>
              </w:rPr>
            </w:pPr>
            <w:proofErr w:type="spellStart"/>
            <w:r w:rsidRPr="00B02AFA">
              <w:rPr>
                <w:rFonts w:ascii="Times New Roman" w:eastAsia="Times New Roman" w:hAnsi="Times New Roman"/>
                <w:sz w:val="26"/>
                <w:szCs w:val="26"/>
              </w:rPr>
              <w:t>Giám</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định</w:t>
            </w:r>
            <w:proofErr w:type="spellEnd"/>
            <w:r w:rsidRPr="00B02AFA">
              <w:rPr>
                <w:rFonts w:ascii="Times New Roman" w:eastAsia="Times New Roman" w:hAnsi="Times New Roman"/>
                <w:sz w:val="26"/>
                <w:szCs w:val="26"/>
              </w:rPr>
              <w:t xml:space="preserve"> y </w:t>
            </w:r>
            <w:proofErr w:type="spellStart"/>
            <w:r w:rsidRPr="00B02AFA">
              <w:rPr>
                <w:rFonts w:ascii="Times New Roman" w:eastAsia="Times New Roman" w:hAnsi="Times New Roman"/>
                <w:sz w:val="26"/>
                <w:szCs w:val="26"/>
              </w:rPr>
              <w:t>khoa</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với</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mức</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khuyết</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tật</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từ</w:t>
            </w:r>
            <w:proofErr w:type="spellEnd"/>
            <w:r w:rsidRPr="00B02AFA">
              <w:rPr>
                <w:rFonts w:ascii="Times New Roman" w:eastAsia="Times New Roman" w:hAnsi="Times New Roman"/>
                <w:sz w:val="26"/>
                <w:szCs w:val="26"/>
              </w:rPr>
              <w:t xml:space="preserve"> 5-11 </w:t>
            </w:r>
            <w:proofErr w:type="spellStart"/>
            <w:r w:rsidRPr="00B02AFA">
              <w:rPr>
                <w:rFonts w:ascii="Times New Roman" w:eastAsia="Times New Roman" w:hAnsi="Times New Roman"/>
                <w:sz w:val="26"/>
                <w:szCs w:val="26"/>
              </w:rPr>
              <w:t>điểm</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Mẫu</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số</w:t>
            </w:r>
            <w:proofErr w:type="spellEnd"/>
            <w:r w:rsidRPr="00B02AFA">
              <w:rPr>
                <w:rFonts w:ascii="Times New Roman" w:eastAsia="Times New Roman" w:hAnsi="Times New Roman"/>
                <w:sz w:val="26"/>
                <w:szCs w:val="26"/>
              </w:rPr>
              <w:t xml:space="preserve"> 5 </w:t>
            </w:r>
            <w:proofErr w:type="spellStart"/>
            <w:r w:rsidRPr="00B02AFA">
              <w:rPr>
                <w:rFonts w:ascii="Times New Roman" w:eastAsia="Times New Roman" w:hAnsi="Times New Roman"/>
                <w:sz w:val="26"/>
                <w:szCs w:val="26"/>
              </w:rPr>
              <w:t>hoặc</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số</w:t>
            </w:r>
            <w:proofErr w:type="spellEnd"/>
            <w:r w:rsidRPr="00B02AFA">
              <w:rPr>
                <w:rFonts w:ascii="Times New Roman" w:eastAsia="Times New Roman" w:hAnsi="Times New Roman"/>
                <w:sz w:val="26"/>
                <w:szCs w:val="26"/>
              </w:rPr>
              <w:t xml:space="preserve"> 7 </w:t>
            </w:r>
            <w:proofErr w:type="spellStart"/>
            <w:r w:rsidRPr="00B02AFA">
              <w:rPr>
                <w:rFonts w:ascii="Times New Roman" w:eastAsia="Times New Roman" w:hAnsi="Times New Roman"/>
                <w:sz w:val="26"/>
                <w:szCs w:val="26"/>
              </w:rPr>
              <w:t>theo</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Thông</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tư</w:t>
            </w:r>
            <w:proofErr w:type="spellEnd"/>
            <w:r w:rsidRPr="00B02AFA">
              <w:rPr>
                <w:rFonts w:ascii="Times New Roman" w:eastAsia="Times New Roman" w:hAnsi="Times New Roman"/>
                <w:sz w:val="26"/>
                <w:szCs w:val="26"/>
              </w:rPr>
              <w:t xml:space="preserve"> </w:t>
            </w:r>
            <w:proofErr w:type="spellStart"/>
            <w:r w:rsidRPr="00B02AFA">
              <w:rPr>
                <w:rFonts w:ascii="Times New Roman" w:eastAsia="Times New Roman" w:hAnsi="Times New Roman"/>
                <w:sz w:val="26"/>
                <w:szCs w:val="26"/>
              </w:rPr>
              <w:t>số</w:t>
            </w:r>
            <w:proofErr w:type="spellEnd"/>
            <w:r w:rsidRPr="00B02AFA">
              <w:rPr>
                <w:rFonts w:ascii="Times New Roman" w:eastAsia="Times New Roman" w:hAnsi="Times New Roman"/>
                <w:sz w:val="26"/>
                <w:szCs w:val="26"/>
              </w:rPr>
              <w:t xml:space="preserve"> 37/2012/TTLT-BLĐTBXH-BYT-BTC-BGDĐT);</w:t>
            </w:r>
            <w:hyperlink r:id="rId4" w:tgtFrame="_blank" w:tooltip="mau_so_5" w:history="1"/>
          </w:p>
        </w:tc>
      </w:tr>
      <w:tr w:rsidR="00B02AFA" w:rsidRPr="00B02AFA" w:rsidTr="00DA5E84">
        <w:trPr>
          <w:trHeight w:val="3376"/>
        </w:trPr>
        <w:tc>
          <w:tcPr>
            <w:tcW w:w="704" w:type="dxa"/>
            <w:vAlign w:val="center"/>
          </w:tcPr>
          <w:p w:rsidR="00B02AFA" w:rsidRPr="00B02AFA" w:rsidRDefault="00B02AFA" w:rsidP="00B02AFA">
            <w:pPr>
              <w:jc w:val="center"/>
              <w:rPr>
                <w:rFonts w:ascii="Times New Roman" w:hAnsi="Times New Roman"/>
                <w:sz w:val="26"/>
                <w:szCs w:val="26"/>
                <w:lang w:val="de-DE"/>
              </w:rPr>
            </w:pPr>
            <w:r w:rsidRPr="00B02AFA">
              <w:rPr>
                <w:rFonts w:ascii="Times New Roman" w:hAnsi="Times New Roman"/>
                <w:sz w:val="26"/>
                <w:szCs w:val="26"/>
                <w:lang w:val="de-DE"/>
              </w:rPr>
              <w:t>4</w:t>
            </w:r>
          </w:p>
        </w:tc>
        <w:tc>
          <w:tcPr>
            <w:tcW w:w="2410" w:type="dxa"/>
            <w:vAlign w:val="center"/>
          </w:tcPr>
          <w:p w:rsidR="00B02AFA" w:rsidRPr="00B02AFA" w:rsidRDefault="00B02AFA" w:rsidP="00B02AFA">
            <w:pPr>
              <w:jc w:val="center"/>
              <w:rPr>
                <w:rFonts w:ascii="Times New Roman" w:hAnsi="Times New Roman"/>
                <w:b/>
                <w:sz w:val="26"/>
                <w:szCs w:val="26"/>
                <w:lang w:val="de-DE"/>
              </w:rPr>
            </w:pPr>
            <w:r w:rsidRPr="00B02AFA">
              <w:rPr>
                <w:rFonts w:ascii="Times New Roman" w:hAnsi="Times New Roman"/>
                <w:b/>
                <w:sz w:val="26"/>
                <w:szCs w:val="26"/>
                <w:lang w:val="de-DE"/>
              </w:rPr>
              <w:t>KHU VỰC 1</w:t>
            </w:r>
          </w:p>
        </w:tc>
        <w:tc>
          <w:tcPr>
            <w:tcW w:w="6095" w:type="dxa"/>
            <w:vAlign w:val="center"/>
          </w:tcPr>
          <w:p w:rsidR="00B02AFA" w:rsidRPr="00B02AFA" w:rsidRDefault="00B02AFA" w:rsidP="00B02AFA">
            <w:pPr>
              <w:spacing w:before="136" w:after="0" w:line="224" w:lineRule="atLeast"/>
              <w:jc w:val="both"/>
              <w:rPr>
                <w:rFonts w:ascii="Times New Roman" w:eastAsia="Times New Roman" w:hAnsi="Times New Roman"/>
                <w:sz w:val="26"/>
                <w:szCs w:val="26"/>
                <w:lang w:val="de-DE"/>
              </w:rPr>
            </w:pPr>
            <w:r w:rsidRPr="00B02AFA">
              <w:rPr>
                <w:rFonts w:ascii="Times New Roman" w:hAnsi="Times New Roman"/>
                <w:spacing w:val="-2"/>
                <w:sz w:val="26"/>
                <w:szCs w:val="26"/>
                <w:lang w:val="de-DE"/>
              </w:rPr>
              <w:t>Học sinh có hộ khẩu thường trú (trong thời gian học THPT hoặc trung cấp) trên 18 tháng tại các xã khu vực III và các xã có thôn đặc biệt khó khăn thuộc vùng dân tộc và miền núi theo quy định của Bộ trưởng, Chủ nhiệm Ủy ban Dân tộc; các xã đặc biệt khó khăn vùng bãi ngang ven biển và hải đảo; các xã đặc biệt khó khăn, xã biên giới, xã an toàn khu vào diện đầu tư của Chương trình 135 theo quy định của Thủ tướng Chính phủ nếu học THPT (hoặc trung cấp) tại địa điểm thuộc huyện, thị xã có ít nhất một trong các xã thuộc diện nói trên</w:t>
            </w:r>
          </w:p>
        </w:tc>
        <w:tc>
          <w:tcPr>
            <w:tcW w:w="5245" w:type="dxa"/>
            <w:vAlign w:val="center"/>
          </w:tcPr>
          <w:p w:rsidR="00B02AFA" w:rsidRPr="00B02AFA" w:rsidRDefault="00B02AFA" w:rsidP="00B02AFA">
            <w:pPr>
              <w:spacing w:before="136" w:after="0" w:line="224" w:lineRule="atLeast"/>
              <w:jc w:val="both"/>
              <w:rPr>
                <w:rFonts w:ascii="Times New Roman" w:eastAsia="Times New Roman" w:hAnsi="Times New Roman"/>
                <w:sz w:val="26"/>
                <w:szCs w:val="26"/>
                <w:lang w:val="de-DE"/>
              </w:rPr>
            </w:pPr>
            <w:r>
              <w:rPr>
                <w:rFonts w:ascii="Times New Roman" w:eastAsia="Times New Roman" w:hAnsi="Times New Roman"/>
                <w:sz w:val="26"/>
                <w:szCs w:val="26"/>
                <w:lang w:val="de-DE"/>
              </w:rPr>
              <w:t>Bản photo sổ hộ khẩu có công chứng hợp lệ</w:t>
            </w:r>
          </w:p>
        </w:tc>
      </w:tr>
    </w:tbl>
    <w:p w:rsidR="00B02AFA" w:rsidRPr="00B02AFA" w:rsidRDefault="00B02AFA">
      <w:pPr>
        <w:rPr>
          <w:rFonts w:ascii="Times New Roman" w:hAnsi="Times New Roman"/>
          <w:sz w:val="26"/>
          <w:szCs w:val="26"/>
          <w:lang w:val="de-DE"/>
        </w:rPr>
      </w:pPr>
    </w:p>
    <w:sectPr w:rsidR="00B02AFA" w:rsidRPr="00B02AFA" w:rsidSect="00B02AFA">
      <w:pgSz w:w="16838" w:h="11906" w:orient="landscape" w:code="9"/>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FA"/>
    <w:rsid w:val="00185A23"/>
    <w:rsid w:val="005A2279"/>
    <w:rsid w:val="008F26BC"/>
    <w:rsid w:val="00B02AFA"/>
    <w:rsid w:val="00DA5E84"/>
    <w:rsid w:val="00EC3880"/>
    <w:rsid w:val="00FD0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F83F"/>
  <w15:chartTrackingRefBased/>
  <w15:docId w15:val="{5A8150D4-57AD-4516-B727-8691A479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AFA"/>
    <w:pPr>
      <w:spacing w:after="200" w:line="276" w:lineRule="auto"/>
    </w:pPr>
    <w:rPr>
      <w:rFonts w:ascii="Calibri" w:eastAsia="MS Mincho"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2AFA"/>
    <w:rPr>
      <w:sz w:val="16"/>
      <w:szCs w:val="16"/>
    </w:rPr>
  </w:style>
  <w:style w:type="table" w:styleId="TableGrid">
    <w:name w:val="Table Grid"/>
    <w:basedOn w:val="TableNormal"/>
    <w:uiPriority w:val="39"/>
    <w:rsid w:val="00B02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hcmus.edu.vn/images/stories/phong_ctct_sinhvien/huong_dan/nh_15-16/mau_so_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TUONGVI</dc:creator>
  <cp:keywords/>
  <dc:description/>
  <cp:lastModifiedBy>TUONGVI</cp:lastModifiedBy>
  <cp:revision>9</cp:revision>
  <dcterms:created xsi:type="dcterms:W3CDTF">2018-10-01T07:57:00Z</dcterms:created>
  <dcterms:modified xsi:type="dcterms:W3CDTF">2018-10-01T08:18:00Z</dcterms:modified>
</cp:coreProperties>
</file>