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6848BF" w:rsidTr="006848BF">
        <w:tc>
          <w:tcPr>
            <w:tcW w:w="4106" w:type="dxa"/>
          </w:tcPr>
          <w:p w:rsidR="006848BF" w:rsidRPr="006848BF" w:rsidRDefault="006848BF" w:rsidP="006848BF">
            <w:pPr>
              <w:jc w:val="center"/>
            </w:pPr>
            <w:r w:rsidRPr="006848BF">
              <w:t>TRƯỜNG ĐẠI HỌC</w:t>
            </w:r>
          </w:p>
          <w:p w:rsidR="006848BF" w:rsidRPr="006848BF" w:rsidRDefault="006848BF" w:rsidP="006848BF">
            <w:pPr>
              <w:jc w:val="center"/>
            </w:pPr>
            <w:r w:rsidRPr="006848BF">
              <w:t>CÔNG NGHỆ THÔNG TIN</w:t>
            </w:r>
          </w:p>
          <w:p w:rsidR="006848BF" w:rsidRDefault="006848BF" w:rsidP="006848BF">
            <w:pPr>
              <w:jc w:val="center"/>
              <w:rPr>
                <w:b/>
                <w:sz w:val="26"/>
                <w:szCs w:val="26"/>
              </w:rPr>
            </w:pPr>
            <w:r w:rsidRPr="006848BF">
              <w:rPr>
                <w:b/>
                <w:sz w:val="26"/>
                <w:szCs w:val="26"/>
              </w:rPr>
              <w:t>PHÒNG CÔNG TÁC SINH VIÊN</w:t>
            </w:r>
          </w:p>
          <w:p w:rsidR="006848BF" w:rsidRDefault="006848BF" w:rsidP="006848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51434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116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4.05pt" to="151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48BF" w:rsidRPr="006848BF" w:rsidRDefault="006848BF" w:rsidP="00781FCB">
            <w:pPr>
              <w:jc w:val="center"/>
              <w:rPr>
                <w:sz w:val="26"/>
                <w:szCs w:val="26"/>
              </w:rPr>
            </w:pPr>
            <w:proofErr w:type="spellStart"/>
            <w:r w:rsidRPr="006848BF">
              <w:rPr>
                <w:sz w:val="26"/>
                <w:szCs w:val="26"/>
              </w:rPr>
              <w:t>Số</w:t>
            </w:r>
            <w:proofErr w:type="spellEnd"/>
            <w:r w:rsidRPr="006848BF">
              <w:rPr>
                <w:sz w:val="26"/>
                <w:szCs w:val="26"/>
              </w:rPr>
              <w:t xml:space="preserve">: </w:t>
            </w:r>
            <w:r w:rsidR="00781FCB">
              <w:rPr>
                <w:sz w:val="26"/>
                <w:szCs w:val="26"/>
              </w:rPr>
              <w:t>13</w:t>
            </w:r>
            <w:r w:rsidRPr="006848BF">
              <w:rPr>
                <w:sz w:val="26"/>
                <w:szCs w:val="26"/>
              </w:rPr>
              <w:t>/TB-CTSV</w:t>
            </w:r>
          </w:p>
        </w:tc>
        <w:tc>
          <w:tcPr>
            <w:tcW w:w="5670" w:type="dxa"/>
          </w:tcPr>
          <w:p w:rsidR="006848BF" w:rsidRPr="006848BF" w:rsidRDefault="006848BF" w:rsidP="006848BF">
            <w:pPr>
              <w:jc w:val="center"/>
              <w:rPr>
                <w:b/>
              </w:rPr>
            </w:pPr>
            <w:r w:rsidRPr="006848BF">
              <w:rPr>
                <w:b/>
              </w:rPr>
              <w:t>CỘNG HÒA XÃ HỘI CHỦ NGHĨA VIỆT NAM</w:t>
            </w:r>
          </w:p>
          <w:p w:rsidR="006848BF" w:rsidRDefault="006848BF" w:rsidP="006848B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48BF">
              <w:rPr>
                <w:b/>
                <w:sz w:val="26"/>
                <w:szCs w:val="26"/>
              </w:rPr>
              <w:t>Độc</w:t>
            </w:r>
            <w:proofErr w:type="spellEnd"/>
            <w:r w:rsidRPr="006848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8BF">
              <w:rPr>
                <w:b/>
                <w:sz w:val="26"/>
                <w:szCs w:val="26"/>
              </w:rPr>
              <w:t>lập</w:t>
            </w:r>
            <w:proofErr w:type="spellEnd"/>
            <w:r w:rsidRPr="006848BF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848BF">
              <w:rPr>
                <w:b/>
                <w:sz w:val="26"/>
                <w:szCs w:val="26"/>
              </w:rPr>
              <w:t>Tự</w:t>
            </w:r>
            <w:proofErr w:type="spellEnd"/>
            <w:r w:rsidRPr="006848BF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6848BF">
              <w:rPr>
                <w:b/>
                <w:sz w:val="26"/>
                <w:szCs w:val="26"/>
              </w:rPr>
              <w:t>Hạnh</w:t>
            </w:r>
            <w:proofErr w:type="spellEnd"/>
            <w:r w:rsidRPr="006848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48BF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848BF" w:rsidRDefault="006848BF" w:rsidP="006848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55244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CD8C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4.35pt" to="22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48BF" w:rsidRDefault="006848BF" w:rsidP="006848BF">
            <w:pPr>
              <w:jc w:val="center"/>
              <w:rPr>
                <w:b/>
                <w:sz w:val="26"/>
                <w:szCs w:val="26"/>
              </w:rPr>
            </w:pPr>
          </w:p>
          <w:p w:rsidR="006848BF" w:rsidRPr="006848BF" w:rsidRDefault="006848BF" w:rsidP="00781FCB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6848BF">
              <w:rPr>
                <w:i/>
                <w:sz w:val="26"/>
                <w:szCs w:val="26"/>
              </w:rPr>
              <w:t>Tp.Hồ</w:t>
            </w:r>
            <w:proofErr w:type="spellEnd"/>
            <w:r w:rsidRPr="006848B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848BF">
              <w:rPr>
                <w:i/>
                <w:sz w:val="26"/>
                <w:szCs w:val="26"/>
              </w:rPr>
              <w:t>Chí</w:t>
            </w:r>
            <w:proofErr w:type="spellEnd"/>
            <w:r w:rsidRPr="006848BF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6848BF">
              <w:rPr>
                <w:i/>
                <w:sz w:val="26"/>
                <w:szCs w:val="26"/>
              </w:rPr>
              <w:t>ngày</w:t>
            </w:r>
            <w:proofErr w:type="spellEnd"/>
            <w:r w:rsidRPr="006848BF">
              <w:rPr>
                <w:i/>
                <w:sz w:val="26"/>
                <w:szCs w:val="26"/>
              </w:rPr>
              <w:t xml:space="preserve"> </w:t>
            </w:r>
            <w:r w:rsidR="00781FCB">
              <w:rPr>
                <w:i/>
                <w:sz w:val="26"/>
                <w:szCs w:val="26"/>
              </w:rPr>
              <w:t>05</w:t>
            </w:r>
            <w:r w:rsidRPr="006848B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848BF">
              <w:rPr>
                <w:i/>
                <w:sz w:val="26"/>
                <w:szCs w:val="26"/>
              </w:rPr>
              <w:t>tháng</w:t>
            </w:r>
            <w:proofErr w:type="spellEnd"/>
            <w:r w:rsidRPr="006848BF">
              <w:rPr>
                <w:i/>
                <w:sz w:val="26"/>
                <w:szCs w:val="26"/>
              </w:rPr>
              <w:t xml:space="preserve"> </w:t>
            </w:r>
            <w:r w:rsidR="00781FCB">
              <w:rPr>
                <w:i/>
                <w:sz w:val="26"/>
                <w:szCs w:val="26"/>
              </w:rPr>
              <w:t>5</w:t>
            </w:r>
            <w:r w:rsidRPr="006848B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848BF">
              <w:rPr>
                <w:i/>
                <w:sz w:val="26"/>
                <w:szCs w:val="26"/>
              </w:rPr>
              <w:t>năm</w:t>
            </w:r>
            <w:proofErr w:type="spellEnd"/>
            <w:r w:rsidRPr="006848BF">
              <w:rPr>
                <w:i/>
                <w:sz w:val="26"/>
                <w:szCs w:val="26"/>
              </w:rPr>
              <w:t xml:space="preserve"> 2016</w:t>
            </w:r>
          </w:p>
        </w:tc>
      </w:tr>
    </w:tbl>
    <w:p w:rsidR="006848BF" w:rsidRDefault="006848BF" w:rsidP="006848BF">
      <w:pPr>
        <w:jc w:val="center"/>
        <w:rPr>
          <w:b/>
          <w:sz w:val="32"/>
          <w:szCs w:val="32"/>
        </w:rPr>
      </w:pPr>
    </w:p>
    <w:p w:rsidR="006848BF" w:rsidRDefault="006848BF" w:rsidP="006848BF">
      <w:pPr>
        <w:rPr>
          <w:b/>
          <w:sz w:val="32"/>
          <w:szCs w:val="32"/>
        </w:rPr>
      </w:pPr>
    </w:p>
    <w:p w:rsidR="006848BF" w:rsidRDefault="00203A38" w:rsidP="00684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LỊCH </w:t>
      </w:r>
      <w:r w:rsidR="00A417CA">
        <w:rPr>
          <w:b/>
          <w:sz w:val="32"/>
          <w:szCs w:val="32"/>
        </w:rPr>
        <w:t>SINH HOẠT</w:t>
      </w:r>
      <w:r w:rsidR="006848BF">
        <w:rPr>
          <w:b/>
          <w:sz w:val="32"/>
          <w:szCs w:val="32"/>
        </w:rPr>
        <w:t xml:space="preserve">  </w:t>
      </w:r>
    </w:p>
    <w:p w:rsidR="00203A38" w:rsidRPr="000967FA" w:rsidRDefault="00203A38" w:rsidP="00684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CÔNG DÂN SINH VIÊN CUỐI KHOÁ 2012</w:t>
      </w:r>
      <w:r w:rsidR="006848BF">
        <w:rPr>
          <w:b/>
          <w:sz w:val="32"/>
          <w:szCs w:val="32"/>
        </w:rPr>
        <w:t xml:space="preserve"> - ĐỢT 2</w:t>
      </w:r>
      <w:r w:rsidR="00D078C3">
        <w:rPr>
          <w:b/>
          <w:sz w:val="32"/>
          <w:szCs w:val="32"/>
        </w:rPr>
        <w:t>, 3</w:t>
      </w:r>
    </w:p>
    <w:p w:rsidR="00203A38" w:rsidRDefault="00203A38" w:rsidP="00203A38">
      <w:pPr>
        <w:jc w:val="both"/>
        <w:rPr>
          <w:sz w:val="29"/>
          <w:szCs w:val="23"/>
        </w:rPr>
      </w:pPr>
      <w:r>
        <w:rPr>
          <w:sz w:val="29"/>
          <w:szCs w:val="23"/>
        </w:rPr>
        <w:tab/>
      </w:r>
    </w:p>
    <w:p w:rsidR="00203A38" w:rsidRPr="000967FA" w:rsidRDefault="00203A38" w:rsidP="00203A3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</w:t>
      </w:r>
      <w:r w:rsidRPr="000967FA">
        <w:rPr>
          <w:b/>
          <w:sz w:val="26"/>
          <w:szCs w:val="26"/>
        </w:rPr>
        <w:t>hời</w:t>
      </w:r>
      <w:proofErr w:type="spellEnd"/>
      <w:r w:rsidRPr="000967FA">
        <w:rPr>
          <w:b/>
          <w:sz w:val="26"/>
          <w:szCs w:val="26"/>
        </w:rPr>
        <w:t xml:space="preserve"> </w:t>
      </w:r>
      <w:proofErr w:type="spellStart"/>
      <w:r w:rsidRPr="000967FA">
        <w:rPr>
          <w:b/>
          <w:sz w:val="26"/>
          <w:szCs w:val="26"/>
        </w:rPr>
        <w:t>gian</w:t>
      </w:r>
      <w:proofErr w:type="spellEnd"/>
      <w:r w:rsidRPr="000967FA">
        <w:rPr>
          <w:b/>
          <w:sz w:val="26"/>
          <w:szCs w:val="26"/>
        </w:rPr>
        <w:t xml:space="preserve">, </w:t>
      </w:r>
      <w:proofErr w:type="spellStart"/>
      <w:r w:rsidRPr="000967FA">
        <w:rPr>
          <w:b/>
          <w:sz w:val="26"/>
          <w:szCs w:val="26"/>
        </w:rPr>
        <w:t>địa</w:t>
      </w:r>
      <w:proofErr w:type="spellEnd"/>
      <w:r w:rsidRPr="000967FA">
        <w:rPr>
          <w:b/>
          <w:sz w:val="26"/>
          <w:szCs w:val="26"/>
        </w:rPr>
        <w:t xml:space="preserve"> </w:t>
      </w:r>
      <w:proofErr w:type="spellStart"/>
      <w:r w:rsidRPr="000967FA">
        <w:rPr>
          <w:b/>
          <w:sz w:val="26"/>
          <w:szCs w:val="26"/>
        </w:rPr>
        <w:t>điểm</w:t>
      </w:r>
      <w:proofErr w:type="spellEnd"/>
      <w:r w:rsidRPr="000967FA">
        <w:rPr>
          <w:b/>
          <w:sz w:val="26"/>
          <w:szCs w:val="26"/>
        </w:rPr>
        <w:t>:</w:t>
      </w:r>
    </w:p>
    <w:p w:rsidR="00203A38" w:rsidRDefault="00203A38" w:rsidP="00E95CF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4C1B96">
        <w:rPr>
          <w:b/>
          <w:sz w:val="26"/>
          <w:szCs w:val="26"/>
        </w:rPr>
        <w:t>Đối</w:t>
      </w:r>
      <w:proofErr w:type="spellEnd"/>
      <w:r w:rsidRPr="004C1B96">
        <w:rPr>
          <w:b/>
          <w:sz w:val="26"/>
          <w:szCs w:val="26"/>
        </w:rPr>
        <w:t xml:space="preserve"> </w:t>
      </w:r>
      <w:proofErr w:type="spellStart"/>
      <w:r w:rsidRPr="004C1B96">
        <w:rPr>
          <w:b/>
          <w:sz w:val="26"/>
          <w:szCs w:val="26"/>
        </w:rPr>
        <w:t>tượng</w:t>
      </w:r>
      <w:proofErr w:type="spellEnd"/>
      <w:r w:rsidRPr="004C1B9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2012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</w:t>
      </w:r>
      <w:r w:rsidR="001D3EBF">
        <w:rPr>
          <w:sz w:val="26"/>
          <w:szCs w:val="26"/>
        </w:rPr>
        <w:t>h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viên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khóa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trước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chưa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hoàn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thành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đợt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sinh</w:t>
      </w:r>
      <w:proofErr w:type="spellEnd"/>
      <w:r w:rsidR="001D3EBF">
        <w:rPr>
          <w:sz w:val="26"/>
          <w:szCs w:val="26"/>
        </w:rPr>
        <w:t xml:space="preserve"> </w:t>
      </w:r>
      <w:proofErr w:type="spellStart"/>
      <w:r w:rsidR="001D3EBF">
        <w:rPr>
          <w:sz w:val="26"/>
          <w:szCs w:val="26"/>
        </w:rPr>
        <w:t>hoạt</w:t>
      </w:r>
      <w:proofErr w:type="spellEnd"/>
      <w:r w:rsidR="006848BF">
        <w:rPr>
          <w:sz w:val="26"/>
          <w:szCs w:val="26"/>
        </w:rPr>
        <w:t xml:space="preserve">; </w:t>
      </w:r>
      <w:proofErr w:type="spellStart"/>
      <w:r w:rsidR="003D59AC">
        <w:rPr>
          <w:sz w:val="26"/>
          <w:szCs w:val="26"/>
        </w:rPr>
        <w:t>các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sinh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viên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muốn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xét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tốt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nghiệp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trước</w:t>
      </w:r>
      <w:proofErr w:type="spellEnd"/>
      <w:r w:rsidR="003D59AC">
        <w:rPr>
          <w:sz w:val="26"/>
          <w:szCs w:val="26"/>
        </w:rPr>
        <w:t xml:space="preserve"> </w:t>
      </w:r>
      <w:proofErr w:type="spellStart"/>
      <w:r w:rsidR="003D59AC">
        <w:rPr>
          <w:sz w:val="26"/>
          <w:szCs w:val="26"/>
        </w:rPr>
        <w:t>tháng</w:t>
      </w:r>
      <w:proofErr w:type="spellEnd"/>
      <w:r w:rsidR="003D59AC">
        <w:rPr>
          <w:sz w:val="26"/>
          <w:szCs w:val="26"/>
        </w:rPr>
        <w:t xml:space="preserve"> </w:t>
      </w:r>
      <w:r w:rsidR="001D3EBF">
        <w:rPr>
          <w:sz w:val="26"/>
          <w:szCs w:val="26"/>
        </w:rPr>
        <w:t>5</w:t>
      </w:r>
      <w:r w:rsidR="003D59AC">
        <w:rPr>
          <w:sz w:val="26"/>
          <w:szCs w:val="26"/>
        </w:rPr>
        <w:t>/2017</w:t>
      </w:r>
      <w:r w:rsidR="006848BF">
        <w:rPr>
          <w:sz w:val="26"/>
          <w:szCs w:val="26"/>
        </w:rPr>
        <w:t>.</w:t>
      </w:r>
    </w:p>
    <w:p w:rsidR="00E95CF4" w:rsidRPr="00203A38" w:rsidRDefault="00E95CF4" w:rsidP="00E95CF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E95CF4">
        <w:rPr>
          <w:b/>
          <w:sz w:val="26"/>
          <w:szCs w:val="26"/>
        </w:rPr>
        <w:t>Thời</w:t>
      </w:r>
      <w:proofErr w:type="spellEnd"/>
      <w:r w:rsidRPr="00E95CF4">
        <w:rPr>
          <w:b/>
          <w:sz w:val="26"/>
          <w:szCs w:val="26"/>
        </w:rPr>
        <w:t xml:space="preserve"> </w:t>
      </w:r>
      <w:proofErr w:type="spellStart"/>
      <w:r w:rsidRPr="00E95CF4">
        <w:rPr>
          <w:b/>
          <w:sz w:val="26"/>
          <w:szCs w:val="26"/>
        </w:rPr>
        <w:t>gian</w:t>
      </w:r>
      <w:proofErr w:type="spellEnd"/>
      <w:r w:rsidRPr="00E95CF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r w:rsidR="006848BF">
        <w:rPr>
          <w:sz w:val="26"/>
          <w:szCs w:val="26"/>
        </w:rPr>
        <w:t>24/5/2016</w:t>
      </w:r>
      <w:r w:rsidR="00EB6F0C">
        <w:rPr>
          <w:sz w:val="26"/>
          <w:szCs w:val="26"/>
        </w:rPr>
        <w:t xml:space="preserve"> </w:t>
      </w:r>
      <w:proofErr w:type="spellStart"/>
      <w:r w:rsidR="00EB6F0C">
        <w:rPr>
          <w:sz w:val="26"/>
          <w:szCs w:val="26"/>
        </w:rPr>
        <w:t>và</w:t>
      </w:r>
      <w:proofErr w:type="spellEnd"/>
      <w:r w:rsidR="00EB6F0C">
        <w:rPr>
          <w:sz w:val="26"/>
          <w:szCs w:val="26"/>
        </w:rPr>
        <w:t xml:space="preserve"> </w:t>
      </w:r>
      <w:proofErr w:type="spellStart"/>
      <w:r w:rsidR="00EB6F0C">
        <w:rPr>
          <w:sz w:val="26"/>
          <w:szCs w:val="26"/>
        </w:rPr>
        <w:t>ngày</w:t>
      </w:r>
      <w:proofErr w:type="spellEnd"/>
      <w:r w:rsidR="00EB6F0C">
        <w:rPr>
          <w:sz w:val="26"/>
          <w:szCs w:val="26"/>
        </w:rPr>
        <w:t xml:space="preserve"> 08</w:t>
      </w:r>
      <w:r w:rsidR="00D078C3">
        <w:rPr>
          <w:sz w:val="26"/>
          <w:szCs w:val="26"/>
        </w:rPr>
        <w:t>/7/2016</w:t>
      </w:r>
    </w:p>
    <w:p w:rsidR="00203A38" w:rsidRDefault="00203A38" w:rsidP="00203A38">
      <w:pPr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AA0CF9">
        <w:rPr>
          <w:b/>
          <w:sz w:val="26"/>
          <w:szCs w:val="26"/>
        </w:rPr>
        <w:t>Địa</w:t>
      </w:r>
      <w:proofErr w:type="spellEnd"/>
      <w:r w:rsidRPr="00AA0CF9">
        <w:rPr>
          <w:b/>
          <w:sz w:val="26"/>
          <w:szCs w:val="26"/>
        </w:rPr>
        <w:t xml:space="preserve"> </w:t>
      </w:r>
      <w:proofErr w:type="spellStart"/>
      <w:r w:rsidRPr="00AA0CF9">
        <w:rPr>
          <w:b/>
          <w:sz w:val="26"/>
          <w:szCs w:val="26"/>
        </w:rPr>
        <w:t>điểm</w:t>
      </w:r>
      <w:proofErr w:type="spellEnd"/>
      <w:r w:rsidRPr="00AA0CF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7D442D">
        <w:rPr>
          <w:sz w:val="26"/>
          <w:szCs w:val="26"/>
        </w:rPr>
        <w:t>Trường</w:t>
      </w:r>
      <w:proofErr w:type="spellEnd"/>
      <w:r w:rsidRPr="007D442D">
        <w:rPr>
          <w:sz w:val="26"/>
          <w:szCs w:val="26"/>
        </w:rPr>
        <w:t xml:space="preserve"> </w:t>
      </w:r>
      <w:proofErr w:type="spellStart"/>
      <w:r w:rsidRPr="007D442D">
        <w:rPr>
          <w:sz w:val="26"/>
          <w:szCs w:val="26"/>
        </w:rPr>
        <w:t>Đ</w:t>
      </w:r>
      <w:r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</w:t>
      </w:r>
      <w:r w:rsidRPr="007D442D">
        <w:rPr>
          <w:sz w:val="26"/>
          <w:szCs w:val="26"/>
        </w:rPr>
        <w:t>in</w:t>
      </w:r>
      <w:r>
        <w:rPr>
          <w:sz w:val="26"/>
          <w:szCs w:val="26"/>
        </w:rPr>
        <w:t>.</w:t>
      </w:r>
    </w:p>
    <w:p w:rsidR="00203A38" w:rsidRDefault="00203A38" w:rsidP="00203A38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 w:rsidRPr="000967FA">
        <w:rPr>
          <w:b/>
          <w:sz w:val="26"/>
          <w:szCs w:val="26"/>
        </w:rPr>
        <w:t>Nội</w:t>
      </w:r>
      <w:proofErr w:type="spellEnd"/>
      <w:r w:rsidRPr="000967FA">
        <w:rPr>
          <w:b/>
          <w:sz w:val="26"/>
          <w:szCs w:val="26"/>
        </w:rPr>
        <w:t xml:space="preserve"> dung</w:t>
      </w:r>
      <w:r w:rsidR="006848BF">
        <w:rPr>
          <w:b/>
          <w:sz w:val="26"/>
          <w:szCs w:val="26"/>
        </w:rPr>
        <w:t xml:space="preserve"> </w:t>
      </w:r>
      <w:proofErr w:type="spellStart"/>
      <w:r w:rsidR="006848BF">
        <w:rPr>
          <w:b/>
          <w:sz w:val="26"/>
          <w:szCs w:val="26"/>
        </w:rPr>
        <w:t>học</w:t>
      </w:r>
      <w:proofErr w:type="spellEnd"/>
      <w:r w:rsidR="006848BF">
        <w:rPr>
          <w:b/>
          <w:sz w:val="26"/>
          <w:szCs w:val="26"/>
        </w:rPr>
        <w:t xml:space="preserve"> </w:t>
      </w:r>
      <w:r w:rsidRPr="000967FA">
        <w:rPr>
          <w:b/>
          <w:sz w:val="26"/>
          <w:szCs w:val="26"/>
        </w:rPr>
        <w:t>:</w:t>
      </w:r>
    </w:p>
    <w:tbl>
      <w:tblPr>
        <w:tblW w:w="103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994"/>
        <w:gridCol w:w="1757"/>
        <w:gridCol w:w="1985"/>
        <w:gridCol w:w="1844"/>
      </w:tblGrid>
      <w:tr w:rsidR="005C3844" w:rsidRPr="00667D2A" w:rsidTr="00143F66">
        <w:tc>
          <w:tcPr>
            <w:tcW w:w="799" w:type="dxa"/>
          </w:tcPr>
          <w:p w:rsidR="005C3844" w:rsidRPr="00667D2A" w:rsidRDefault="005C3844" w:rsidP="00635020">
            <w:pPr>
              <w:jc w:val="center"/>
              <w:rPr>
                <w:b/>
                <w:sz w:val="26"/>
                <w:szCs w:val="26"/>
              </w:rPr>
            </w:pPr>
            <w:r w:rsidRPr="00667D2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994" w:type="dxa"/>
          </w:tcPr>
          <w:p w:rsidR="005C3844" w:rsidRPr="00667D2A" w:rsidRDefault="005C3844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67D2A">
              <w:rPr>
                <w:b/>
                <w:sz w:val="26"/>
                <w:szCs w:val="26"/>
              </w:rPr>
              <w:t>Nội</w:t>
            </w:r>
            <w:proofErr w:type="spellEnd"/>
            <w:r w:rsidRPr="00667D2A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757" w:type="dxa"/>
          </w:tcPr>
          <w:p w:rsidR="005C3844" w:rsidRPr="00667D2A" w:rsidRDefault="00F807BF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985" w:type="dxa"/>
          </w:tcPr>
          <w:p w:rsidR="00F807BF" w:rsidRDefault="00F807BF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</w:p>
          <w:p w:rsidR="005C3844" w:rsidRPr="00667D2A" w:rsidRDefault="005C3844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844" w:type="dxa"/>
          </w:tcPr>
          <w:p w:rsidR="005C3844" w:rsidRPr="00667D2A" w:rsidRDefault="005C3844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C3844" w:rsidRPr="00063AA2" w:rsidTr="00143F66">
        <w:tc>
          <w:tcPr>
            <w:tcW w:w="799" w:type="dxa"/>
            <w:vMerge w:val="restart"/>
            <w:vAlign w:val="center"/>
          </w:tcPr>
          <w:p w:rsidR="005C3844" w:rsidRPr="00EF4F94" w:rsidRDefault="005C3844" w:rsidP="00635020">
            <w:pPr>
              <w:jc w:val="center"/>
              <w:rPr>
                <w:sz w:val="26"/>
                <w:szCs w:val="26"/>
              </w:rPr>
            </w:pPr>
            <w:r w:rsidRPr="00EF4F94">
              <w:rPr>
                <w:sz w:val="26"/>
                <w:szCs w:val="26"/>
              </w:rPr>
              <w:t>1a</w:t>
            </w:r>
          </w:p>
        </w:tc>
        <w:tc>
          <w:tcPr>
            <w:tcW w:w="3994" w:type="dxa"/>
          </w:tcPr>
          <w:p w:rsidR="005C3844" w:rsidRPr="00F807BF" w:rsidRDefault="00F807BF" w:rsidP="00635020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Phòng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Công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hỏi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đáp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5C3844" w:rsidRPr="00063AA2" w:rsidRDefault="005C3844" w:rsidP="0063502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C3844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5C3844" w:rsidRPr="00063AA2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</w:t>
            </w:r>
            <w:r w:rsidR="005C3844" w:rsidRPr="00063AA2">
              <w:rPr>
                <w:color w:val="000000"/>
                <w:sz w:val="26"/>
                <w:szCs w:val="26"/>
              </w:rPr>
              <w:t xml:space="preserve">0 - </w:t>
            </w:r>
            <w:r>
              <w:rPr>
                <w:color w:val="000000"/>
                <w:sz w:val="26"/>
                <w:szCs w:val="26"/>
              </w:rPr>
              <w:t>8</w:t>
            </w:r>
            <w:r w:rsidR="005C3844" w:rsidRPr="00063AA2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85" w:type="dxa"/>
            <w:vMerge w:val="restart"/>
            <w:vAlign w:val="center"/>
          </w:tcPr>
          <w:p w:rsidR="00F807BF" w:rsidRDefault="00F807BF" w:rsidP="006350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  <w:r w:rsidRPr="00063AA2">
              <w:rPr>
                <w:b/>
                <w:color w:val="000000"/>
                <w:sz w:val="26"/>
                <w:szCs w:val="26"/>
              </w:rPr>
              <w:t xml:space="preserve"> 24/5/2016</w:t>
            </w:r>
          </w:p>
          <w:p w:rsidR="00F807BF" w:rsidRDefault="00F807BF" w:rsidP="006350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63AA2">
              <w:rPr>
                <w:b/>
                <w:sz w:val="26"/>
                <w:szCs w:val="26"/>
              </w:rPr>
              <w:t>Hội</w:t>
            </w:r>
            <w:proofErr w:type="spellEnd"/>
            <w:r w:rsidRPr="00063A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b/>
                <w:sz w:val="26"/>
                <w:szCs w:val="26"/>
              </w:rPr>
              <w:t>trường</w:t>
            </w:r>
            <w:proofErr w:type="spellEnd"/>
            <w:r w:rsidRPr="00063AA2">
              <w:rPr>
                <w:b/>
                <w:sz w:val="26"/>
                <w:szCs w:val="26"/>
              </w:rPr>
              <w:t xml:space="preserve"> E</w:t>
            </w:r>
          </w:p>
          <w:p w:rsidR="005C3844" w:rsidRPr="00063AA2" w:rsidRDefault="005C3844" w:rsidP="00635020">
            <w:pPr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5C3844" w:rsidRPr="00063AA2" w:rsidRDefault="001234C9" w:rsidP="006350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poster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website CTSV, forum</w:t>
            </w:r>
          </w:p>
        </w:tc>
      </w:tr>
      <w:tr w:rsidR="005C3844" w:rsidRPr="00063AA2" w:rsidTr="00143F66">
        <w:tc>
          <w:tcPr>
            <w:tcW w:w="799" w:type="dxa"/>
            <w:vMerge/>
          </w:tcPr>
          <w:p w:rsidR="005C3844" w:rsidRPr="00EF4F94" w:rsidRDefault="005C3844" w:rsidP="0063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4" w:type="dxa"/>
          </w:tcPr>
          <w:p w:rsidR="005C3844" w:rsidRPr="00063AA2" w:rsidRDefault="00F807BF" w:rsidP="00635020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Chia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sẻ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nghiệm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cho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chuẩn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bị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tốt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nghiệp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làm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5C3844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5C3844" w:rsidRPr="00063AA2">
              <w:rPr>
                <w:color w:val="000000"/>
                <w:sz w:val="26"/>
                <w:szCs w:val="26"/>
              </w:rPr>
              <w:t xml:space="preserve">:00 - </w:t>
            </w:r>
            <w:r>
              <w:rPr>
                <w:color w:val="000000"/>
                <w:sz w:val="26"/>
                <w:szCs w:val="26"/>
              </w:rPr>
              <w:t>9</w:t>
            </w:r>
            <w:r w:rsidR="005C3844" w:rsidRPr="00063AA2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85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3844" w:rsidRPr="00063AA2" w:rsidTr="00143F66">
        <w:tc>
          <w:tcPr>
            <w:tcW w:w="799" w:type="dxa"/>
            <w:vMerge/>
          </w:tcPr>
          <w:p w:rsidR="005C3844" w:rsidRPr="00EF4F94" w:rsidRDefault="005C3844" w:rsidP="0063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4" w:type="dxa"/>
          </w:tcPr>
          <w:p w:rsidR="00F807BF" w:rsidRPr="00063AA2" w:rsidRDefault="00F807BF" w:rsidP="00635020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Nội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văn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bản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pháp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quy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định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quan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đến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lĩnh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vực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mà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đã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được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đào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lao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động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sở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hữu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trí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tuệ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…).</w:t>
            </w:r>
          </w:p>
        </w:tc>
        <w:tc>
          <w:tcPr>
            <w:tcW w:w="1757" w:type="dxa"/>
          </w:tcPr>
          <w:p w:rsidR="005C3844" w:rsidRPr="00063AA2" w:rsidRDefault="00F807BF" w:rsidP="006350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9:00-10:00</w:t>
            </w:r>
          </w:p>
        </w:tc>
        <w:tc>
          <w:tcPr>
            <w:tcW w:w="1985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3844" w:rsidRPr="00063AA2" w:rsidTr="00143F66">
        <w:tc>
          <w:tcPr>
            <w:tcW w:w="799" w:type="dxa"/>
            <w:vMerge/>
          </w:tcPr>
          <w:p w:rsidR="005C3844" w:rsidRPr="00EF4F94" w:rsidRDefault="005C3844" w:rsidP="0063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4" w:type="dxa"/>
          </w:tcPr>
          <w:p w:rsidR="005C3844" w:rsidRPr="00063AA2" w:rsidRDefault="005C3844" w:rsidP="00635020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cực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phỏng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5C3844" w:rsidRPr="00063AA2" w:rsidRDefault="005C3844" w:rsidP="00635020">
            <w:pPr>
              <w:jc w:val="center"/>
              <w:rPr>
                <w:color w:val="000000"/>
                <w:sz w:val="26"/>
                <w:szCs w:val="26"/>
              </w:rPr>
            </w:pPr>
            <w:r w:rsidRPr="00063AA2"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1985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3844" w:rsidRPr="00063AA2" w:rsidTr="00143F66">
        <w:tc>
          <w:tcPr>
            <w:tcW w:w="799" w:type="dxa"/>
            <w:vMerge/>
          </w:tcPr>
          <w:p w:rsidR="005C3844" w:rsidRPr="00EF4F94" w:rsidRDefault="005C3844" w:rsidP="0063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4" w:type="dxa"/>
          </w:tcPr>
          <w:p w:rsidR="005C3844" w:rsidRPr="00063AA2" w:rsidRDefault="005C3844" w:rsidP="00635020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8D64B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D64B2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="008D64B2">
              <w:rPr>
                <w:color w:val="000000"/>
                <w:sz w:val="26"/>
                <w:szCs w:val="26"/>
              </w:rPr>
              <w:t xml:space="preserve"> CTSV</w:t>
            </w:r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giới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thiệu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hỏi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57" w:type="dxa"/>
          </w:tcPr>
          <w:p w:rsidR="005C3844" w:rsidRPr="00063AA2" w:rsidRDefault="005C3844" w:rsidP="00635020">
            <w:pPr>
              <w:jc w:val="center"/>
              <w:rPr>
                <w:color w:val="000000"/>
                <w:sz w:val="26"/>
                <w:szCs w:val="26"/>
              </w:rPr>
            </w:pPr>
            <w:r w:rsidRPr="00063AA2">
              <w:rPr>
                <w:color w:val="000000"/>
                <w:sz w:val="26"/>
                <w:szCs w:val="26"/>
              </w:rPr>
              <w:t>11:00 - 11:30</w:t>
            </w:r>
          </w:p>
        </w:tc>
        <w:tc>
          <w:tcPr>
            <w:tcW w:w="1985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5C3844" w:rsidRPr="00063AA2" w:rsidRDefault="005C3844" w:rsidP="006350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7BF" w:rsidRPr="00063AA2" w:rsidTr="00143F66">
        <w:tc>
          <w:tcPr>
            <w:tcW w:w="799" w:type="dxa"/>
            <w:vMerge w:val="restart"/>
            <w:vAlign w:val="center"/>
          </w:tcPr>
          <w:p w:rsidR="00F807BF" w:rsidRPr="00EF4F94" w:rsidRDefault="00F807BF" w:rsidP="00F807BF">
            <w:pPr>
              <w:jc w:val="center"/>
              <w:rPr>
                <w:sz w:val="26"/>
                <w:szCs w:val="26"/>
              </w:rPr>
            </w:pPr>
            <w:r w:rsidRPr="00EF4F94">
              <w:rPr>
                <w:sz w:val="26"/>
                <w:szCs w:val="26"/>
              </w:rPr>
              <w:t>1b</w:t>
            </w:r>
          </w:p>
        </w:tc>
        <w:tc>
          <w:tcPr>
            <w:tcW w:w="3994" w:type="dxa"/>
          </w:tcPr>
          <w:p w:rsidR="00F807BF" w:rsidRPr="00F807BF" w:rsidRDefault="00F807BF" w:rsidP="00F807BF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Phòng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Công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hỏi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đáp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F807BF" w:rsidRPr="00063AA2" w:rsidRDefault="00F807BF" w:rsidP="00F807B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807BF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063AA2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</w:t>
            </w:r>
            <w:r w:rsidRPr="00063AA2">
              <w:rPr>
                <w:color w:val="000000"/>
                <w:sz w:val="26"/>
                <w:szCs w:val="26"/>
              </w:rPr>
              <w:t xml:space="preserve">0 -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63AA2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85" w:type="dxa"/>
            <w:vMerge w:val="restart"/>
            <w:vAlign w:val="center"/>
          </w:tcPr>
          <w:p w:rsidR="00F807BF" w:rsidRDefault="00EB6F0C" w:rsidP="00F807BF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08</w:t>
            </w:r>
            <w:r w:rsidR="00F807BF" w:rsidRPr="00063AA2">
              <w:rPr>
                <w:b/>
                <w:color w:val="000000"/>
                <w:sz w:val="26"/>
                <w:szCs w:val="26"/>
              </w:rPr>
              <w:t>/</w:t>
            </w:r>
            <w:r w:rsidR="00F807BF">
              <w:rPr>
                <w:b/>
                <w:color w:val="000000"/>
                <w:sz w:val="26"/>
                <w:szCs w:val="26"/>
              </w:rPr>
              <w:t>7</w:t>
            </w:r>
            <w:r w:rsidR="00F807BF" w:rsidRPr="00063AA2">
              <w:rPr>
                <w:b/>
                <w:color w:val="000000"/>
                <w:sz w:val="26"/>
                <w:szCs w:val="26"/>
              </w:rPr>
              <w:t>/2016</w:t>
            </w:r>
          </w:p>
          <w:p w:rsidR="00F807BF" w:rsidRDefault="00F807BF" w:rsidP="00F807B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63AA2">
              <w:rPr>
                <w:b/>
                <w:sz w:val="26"/>
                <w:szCs w:val="26"/>
              </w:rPr>
              <w:t>Hội</w:t>
            </w:r>
            <w:proofErr w:type="spellEnd"/>
            <w:r w:rsidRPr="00063A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b/>
                <w:sz w:val="26"/>
                <w:szCs w:val="26"/>
              </w:rPr>
              <w:t>trường</w:t>
            </w:r>
            <w:proofErr w:type="spellEnd"/>
            <w:r w:rsidRPr="00063AA2">
              <w:rPr>
                <w:b/>
                <w:sz w:val="26"/>
                <w:szCs w:val="26"/>
              </w:rPr>
              <w:t xml:space="preserve"> E</w:t>
            </w:r>
          </w:p>
        </w:tc>
        <w:tc>
          <w:tcPr>
            <w:tcW w:w="1844" w:type="dxa"/>
            <w:vMerge w:val="restart"/>
            <w:vAlign w:val="center"/>
          </w:tcPr>
          <w:p w:rsidR="00F807BF" w:rsidRPr="00063AA2" w:rsidRDefault="001234C9" w:rsidP="00F807B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poster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website CTSV, forum</w:t>
            </w:r>
          </w:p>
        </w:tc>
      </w:tr>
      <w:tr w:rsidR="00F807BF" w:rsidRPr="00063AA2" w:rsidTr="00143F66">
        <w:tc>
          <w:tcPr>
            <w:tcW w:w="799" w:type="dxa"/>
            <w:vMerge/>
          </w:tcPr>
          <w:p w:rsidR="00F807BF" w:rsidRPr="00667D2A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4" w:type="dxa"/>
          </w:tcPr>
          <w:p w:rsidR="00F807BF" w:rsidRPr="00063AA2" w:rsidRDefault="00F807BF" w:rsidP="00F807BF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Chia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sẻ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nghiệm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cho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chuẩn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bị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tốt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nghiệp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làm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F807BF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63AA2">
              <w:rPr>
                <w:color w:val="000000"/>
                <w:sz w:val="26"/>
                <w:szCs w:val="26"/>
              </w:rPr>
              <w:t xml:space="preserve">:00 - </w:t>
            </w:r>
            <w:r>
              <w:rPr>
                <w:color w:val="000000"/>
                <w:sz w:val="26"/>
                <w:szCs w:val="26"/>
              </w:rPr>
              <w:t>9</w:t>
            </w:r>
            <w:r w:rsidRPr="00063AA2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85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7BF" w:rsidRPr="00063AA2" w:rsidTr="00143F66">
        <w:tc>
          <w:tcPr>
            <w:tcW w:w="799" w:type="dxa"/>
            <w:vMerge/>
          </w:tcPr>
          <w:p w:rsidR="00F807BF" w:rsidRPr="00667D2A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4" w:type="dxa"/>
          </w:tcPr>
          <w:p w:rsidR="00F807BF" w:rsidRPr="00063AA2" w:rsidRDefault="00F807BF" w:rsidP="00F807BF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Nội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văn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bản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pháp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các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quy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định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quan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đến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lĩnh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vực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mà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viên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đã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được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đào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tạo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lao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động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luật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sở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hữu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trí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tuệ</w:t>
            </w:r>
            <w:proofErr w:type="spellEnd"/>
            <w:r w:rsidRPr="00063AA2">
              <w:rPr>
                <w:rStyle w:val="Strong"/>
                <w:b w:val="0"/>
                <w:color w:val="000000"/>
                <w:sz w:val="26"/>
                <w:szCs w:val="26"/>
              </w:rPr>
              <w:t>…).</w:t>
            </w:r>
          </w:p>
        </w:tc>
        <w:tc>
          <w:tcPr>
            <w:tcW w:w="1757" w:type="dxa"/>
          </w:tcPr>
          <w:p w:rsidR="00F807BF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9:00-10:00</w:t>
            </w:r>
          </w:p>
        </w:tc>
        <w:tc>
          <w:tcPr>
            <w:tcW w:w="1985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7BF" w:rsidRPr="00063AA2" w:rsidTr="00143F66">
        <w:tc>
          <w:tcPr>
            <w:tcW w:w="799" w:type="dxa"/>
            <w:vMerge/>
          </w:tcPr>
          <w:p w:rsidR="00F807BF" w:rsidRPr="00667D2A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4" w:type="dxa"/>
          </w:tcPr>
          <w:p w:rsidR="00F807BF" w:rsidRPr="00063AA2" w:rsidRDefault="00F807BF" w:rsidP="00F807BF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cực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lastRenderedPageBreak/>
              <w:t>chuẩn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phỏng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57" w:type="dxa"/>
          </w:tcPr>
          <w:p w:rsidR="00F807BF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 w:rsidRPr="00063AA2">
              <w:rPr>
                <w:color w:val="000000"/>
                <w:sz w:val="26"/>
                <w:szCs w:val="26"/>
              </w:rPr>
              <w:lastRenderedPageBreak/>
              <w:t>10:00 - 11:00</w:t>
            </w:r>
          </w:p>
        </w:tc>
        <w:tc>
          <w:tcPr>
            <w:tcW w:w="1985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7BF" w:rsidRPr="00063AA2" w:rsidTr="00143F66">
        <w:tc>
          <w:tcPr>
            <w:tcW w:w="799" w:type="dxa"/>
            <w:vMerge/>
          </w:tcPr>
          <w:p w:rsidR="00F807BF" w:rsidRPr="00667D2A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4" w:type="dxa"/>
          </w:tcPr>
          <w:p w:rsidR="00F807BF" w:rsidRPr="00063AA2" w:rsidRDefault="00F807BF" w:rsidP="00F807BF">
            <w:pPr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CTSV</w:t>
            </w:r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giới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thiệu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hỏi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57" w:type="dxa"/>
          </w:tcPr>
          <w:p w:rsidR="00F807BF" w:rsidRPr="00063AA2" w:rsidRDefault="00F807BF" w:rsidP="00F807BF">
            <w:pPr>
              <w:jc w:val="center"/>
              <w:rPr>
                <w:color w:val="000000"/>
                <w:sz w:val="26"/>
                <w:szCs w:val="26"/>
              </w:rPr>
            </w:pPr>
            <w:r w:rsidRPr="00063AA2">
              <w:rPr>
                <w:color w:val="000000"/>
                <w:sz w:val="26"/>
                <w:szCs w:val="26"/>
              </w:rPr>
              <w:t>11:00 - 11:30</w:t>
            </w:r>
          </w:p>
        </w:tc>
        <w:tc>
          <w:tcPr>
            <w:tcW w:w="1985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F807BF" w:rsidRPr="00063AA2" w:rsidRDefault="00F807BF" w:rsidP="00F807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3844" w:rsidRPr="00063AA2" w:rsidTr="00143F66">
        <w:tc>
          <w:tcPr>
            <w:tcW w:w="799" w:type="dxa"/>
            <w:vAlign w:val="center"/>
          </w:tcPr>
          <w:p w:rsidR="005C3844" w:rsidRPr="00667D2A" w:rsidRDefault="005C3844" w:rsidP="0063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4" w:type="dxa"/>
          </w:tcPr>
          <w:p w:rsidR="005C3844" w:rsidRPr="00063AA2" w:rsidRDefault="005C3844" w:rsidP="00635020">
            <w:pPr>
              <w:jc w:val="both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Giao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lưu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, chia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sẻ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của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Cựu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sinh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viên</w:t>
            </w:r>
            <w:proofErr w:type="spellEnd"/>
          </w:p>
          <w:p w:rsidR="005C3844" w:rsidRPr="00063AA2" w:rsidRDefault="005C3844" w:rsidP="00CD25B6">
            <w:pPr>
              <w:jc w:val="both"/>
              <w:rPr>
                <w:color w:val="000000"/>
                <w:sz w:val="26"/>
                <w:szCs w:val="26"/>
              </w:rPr>
            </w:pPr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về</w:t>
            </w:r>
            <w:proofErr w:type="spellEnd"/>
            <w:proofErr w:type="gram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các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vấn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đề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khi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tìm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việc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làm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và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đi</w:t>
            </w:r>
            <w:proofErr w:type="spellEnd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2F2D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làm</w:t>
            </w:r>
            <w:proofErr w:type="spellEnd"/>
            <w:r w:rsidRPr="00063AA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).</w:t>
            </w:r>
          </w:p>
        </w:tc>
        <w:tc>
          <w:tcPr>
            <w:tcW w:w="1757" w:type="dxa"/>
          </w:tcPr>
          <w:p w:rsidR="005C3844" w:rsidRPr="00063AA2" w:rsidRDefault="005C3844" w:rsidP="00635020">
            <w:pPr>
              <w:jc w:val="center"/>
              <w:rPr>
                <w:color w:val="000000"/>
                <w:sz w:val="26"/>
                <w:szCs w:val="26"/>
              </w:rPr>
            </w:pPr>
            <w:r w:rsidRPr="00063AA2">
              <w:rPr>
                <w:color w:val="000000"/>
                <w:sz w:val="26"/>
                <w:szCs w:val="26"/>
              </w:rPr>
              <w:t>13:30 - 16:00</w:t>
            </w:r>
          </w:p>
        </w:tc>
        <w:tc>
          <w:tcPr>
            <w:tcW w:w="1985" w:type="dxa"/>
          </w:tcPr>
          <w:p w:rsidR="00AD05E2" w:rsidRPr="00063AA2" w:rsidRDefault="00AD05E2" w:rsidP="00AD05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  <w:r w:rsidRPr="00063AA2">
              <w:rPr>
                <w:b/>
                <w:color w:val="000000"/>
                <w:sz w:val="26"/>
                <w:szCs w:val="26"/>
              </w:rPr>
              <w:t xml:space="preserve"> 24/5/2016</w:t>
            </w:r>
          </w:p>
          <w:p w:rsidR="00AD05E2" w:rsidRDefault="00AD05E2" w:rsidP="006350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5C3844" w:rsidRPr="00063AA2" w:rsidRDefault="005C3844" w:rsidP="006350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63AA2"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  <w:r w:rsidRPr="00063AA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3AA2">
              <w:rPr>
                <w:b/>
                <w:color w:val="000000"/>
                <w:sz w:val="26"/>
                <w:szCs w:val="26"/>
              </w:rPr>
              <w:t>đường</w:t>
            </w:r>
            <w:proofErr w:type="spellEnd"/>
            <w:r w:rsidRPr="00063AA2">
              <w:rPr>
                <w:b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844" w:type="dxa"/>
            <w:vAlign w:val="center"/>
          </w:tcPr>
          <w:p w:rsidR="005C3844" w:rsidRPr="00063AA2" w:rsidRDefault="00143F66" w:rsidP="00143F6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gần</w:t>
            </w:r>
            <w:proofErr w:type="spellEnd"/>
            <w:r>
              <w:rPr>
                <w:sz w:val="26"/>
                <w:szCs w:val="26"/>
              </w:rPr>
              <w:t xml:space="preserve"> 10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5C3844" w:rsidRPr="00063AA2">
              <w:rPr>
                <w:sz w:val="26"/>
                <w:szCs w:val="26"/>
              </w:rPr>
              <w:t>ựu</w:t>
            </w:r>
            <w:proofErr w:type="spellEnd"/>
            <w:r w:rsidR="005C3844" w:rsidRPr="00063AA2">
              <w:rPr>
                <w:sz w:val="26"/>
                <w:szCs w:val="26"/>
              </w:rPr>
              <w:t xml:space="preserve"> </w:t>
            </w:r>
            <w:proofErr w:type="spellStart"/>
            <w:r w:rsidR="005C3844" w:rsidRPr="00063AA2">
              <w:rPr>
                <w:sz w:val="26"/>
                <w:szCs w:val="26"/>
              </w:rPr>
              <w:t>sinh</w:t>
            </w:r>
            <w:proofErr w:type="spellEnd"/>
            <w:r w:rsidR="005C3844" w:rsidRPr="00063AA2">
              <w:rPr>
                <w:sz w:val="26"/>
                <w:szCs w:val="26"/>
              </w:rPr>
              <w:t xml:space="preserve"> </w:t>
            </w:r>
            <w:proofErr w:type="spellStart"/>
            <w:r w:rsidR="005C3844" w:rsidRPr="00063AA2"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D078C3" w:rsidRDefault="00D078C3" w:rsidP="00D078C3">
      <w:pPr>
        <w:spacing w:line="360" w:lineRule="auto"/>
        <w:jc w:val="both"/>
        <w:rPr>
          <w:b/>
          <w:sz w:val="26"/>
          <w:szCs w:val="26"/>
        </w:rPr>
      </w:pPr>
    </w:p>
    <w:p w:rsidR="00203A38" w:rsidRDefault="00203A38" w:rsidP="00203A38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ý:</w:t>
      </w:r>
    </w:p>
    <w:p w:rsidR="00313B94" w:rsidRDefault="00203A38" w:rsidP="00313B94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 w:rsidRPr="00313B94">
        <w:rPr>
          <w:sz w:val="26"/>
          <w:szCs w:val="26"/>
        </w:rPr>
        <w:t>Sinh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viên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học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và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tham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đầy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đủ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theo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tại</w:t>
      </w:r>
      <w:proofErr w:type="spellEnd"/>
      <w:r w:rsidRPr="00313B94">
        <w:rPr>
          <w:sz w:val="26"/>
          <w:szCs w:val="26"/>
        </w:rPr>
        <w:t>:</w:t>
      </w:r>
    </w:p>
    <w:p w:rsidR="003B76D9" w:rsidRPr="00313B94" w:rsidRDefault="00EB6F0C" w:rsidP="003B76D9">
      <w:pPr>
        <w:spacing w:line="360" w:lineRule="auto"/>
        <w:ind w:left="851" w:firstLine="135"/>
        <w:jc w:val="both"/>
        <w:rPr>
          <w:sz w:val="26"/>
          <w:szCs w:val="26"/>
        </w:rPr>
      </w:pPr>
      <w:hyperlink r:id="rId5" w:history="1">
        <w:r w:rsidR="00533829" w:rsidRPr="00B56AC7">
          <w:rPr>
            <w:rStyle w:val="Hyperlink"/>
            <w:sz w:val="26"/>
            <w:szCs w:val="26"/>
          </w:rPr>
          <w:t>https://student.uit.edu.vn/sinhvien/dkshcd</w:t>
        </w:r>
      </w:hyperlink>
    </w:p>
    <w:p w:rsidR="00203A38" w:rsidRDefault="00203A38" w:rsidP="00C74966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 w:rsidRPr="00313B94">
        <w:rPr>
          <w:sz w:val="26"/>
          <w:szCs w:val="26"/>
        </w:rPr>
        <w:t>Thời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gian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đăng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ký</w:t>
      </w:r>
      <w:proofErr w:type="spellEnd"/>
      <w:r w:rsidRPr="00313B94">
        <w:rPr>
          <w:sz w:val="26"/>
          <w:szCs w:val="26"/>
        </w:rPr>
        <w:t xml:space="preserve">: </w:t>
      </w:r>
      <w:proofErr w:type="spellStart"/>
      <w:r w:rsidRPr="00313B94">
        <w:rPr>
          <w:sz w:val="26"/>
          <w:szCs w:val="26"/>
        </w:rPr>
        <w:t>từ</w:t>
      </w:r>
      <w:proofErr w:type="spellEnd"/>
      <w:r w:rsidRPr="00313B94">
        <w:rPr>
          <w:sz w:val="26"/>
          <w:szCs w:val="26"/>
        </w:rPr>
        <w:t xml:space="preserve"> </w:t>
      </w:r>
      <w:proofErr w:type="spellStart"/>
      <w:r w:rsidRPr="00313B94">
        <w:rPr>
          <w:sz w:val="26"/>
          <w:szCs w:val="26"/>
        </w:rPr>
        <w:t>ngày</w:t>
      </w:r>
      <w:proofErr w:type="spellEnd"/>
      <w:r w:rsidRPr="00313B94">
        <w:rPr>
          <w:sz w:val="26"/>
          <w:szCs w:val="26"/>
        </w:rPr>
        <w:t xml:space="preserve"> </w:t>
      </w:r>
      <w:r w:rsidR="00B133D8">
        <w:rPr>
          <w:sz w:val="26"/>
          <w:szCs w:val="26"/>
        </w:rPr>
        <w:t>14</w:t>
      </w:r>
      <w:r w:rsidR="00F807BF">
        <w:rPr>
          <w:sz w:val="26"/>
          <w:szCs w:val="26"/>
        </w:rPr>
        <w:t xml:space="preserve">/05 </w:t>
      </w:r>
      <w:proofErr w:type="spellStart"/>
      <w:r w:rsidR="00B133D8">
        <w:rPr>
          <w:sz w:val="26"/>
          <w:szCs w:val="26"/>
        </w:rPr>
        <w:t>đến</w:t>
      </w:r>
      <w:proofErr w:type="spellEnd"/>
      <w:r w:rsidR="00B133D8">
        <w:rPr>
          <w:sz w:val="26"/>
          <w:szCs w:val="26"/>
        </w:rPr>
        <w:t xml:space="preserve"> </w:t>
      </w:r>
      <w:proofErr w:type="spellStart"/>
      <w:r w:rsidR="00B133D8">
        <w:rPr>
          <w:sz w:val="26"/>
          <w:szCs w:val="26"/>
        </w:rPr>
        <w:t>hết</w:t>
      </w:r>
      <w:proofErr w:type="spellEnd"/>
      <w:r w:rsidR="00B133D8">
        <w:rPr>
          <w:sz w:val="26"/>
          <w:szCs w:val="26"/>
        </w:rPr>
        <w:t xml:space="preserve"> </w:t>
      </w:r>
      <w:proofErr w:type="spellStart"/>
      <w:r w:rsidR="00B133D8">
        <w:rPr>
          <w:sz w:val="26"/>
          <w:szCs w:val="26"/>
        </w:rPr>
        <w:t>ngày</w:t>
      </w:r>
      <w:proofErr w:type="spellEnd"/>
      <w:r w:rsidR="00B133D8">
        <w:rPr>
          <w:sz w:val="26"/>
          <w:szCs w:val="26"/>
        </w:rPr>
        <w:t xml:space="preserve"> 20</w:t>
      </w:r>
      <w:r w:rsidR="006848BF">
        <w:rPr>
          <w:sz w:val="26"/>
          <w:szCs w:val="26"/>
        </w:rPr>
        <w:t>/5</w:t>
      </w:r>
      <w:r w:rsidR="00313B94">
        <w:rPr>
          <w:sz w:val="26"/>
          <w:szCs w:val="26"/>
        </w:rPr>
        <w:t>/2016</w:t>
      </w:r>
      <w:r w:rsidRPr="00313B94">
        <w:rPr>
          <w:sz w:val="26"/>
          <w:szCs w:val="26"/>
        </w:rPr>
        <w:t>.</w:t>
      </w:r>
      <w:r w:rsidR="002721C6">
        <w:rPr>
          <w:sz w:val="26"/>
          <w:szCs w:val="26"/>
        </w:rPr>
        <w:t xml:space="preserve"> </w:t>
      </w:r>
      <w:proofErr w:type="spellStart"/>
      <w:r w:rsidR="002721C6">
        <w:rPr>
          <w:sz w:val="26"/>
          <w:szCs w:val="26"/>
        </w:rPr>
        <w:t>Sinh</w:t>
      </w:r>
      <w:proofErr w:type="spellEnd"/>
      <w:r w:rsidR="002721C6">
        <w:rPr>
          <w:sz w:val="26"/>
          <w:szCs w:val="26"/>
        </w:rPr>
        <w:t xml:space="preserve"> </w:t>
      </w:r>
      <w:proofErr w:type="spellStart"/>
      <w:r w:rsidR="002721C6">
        <w:rPr>
          <w:sz w:val="26"/>
          <w:szCs w:val="26"/>
        </w:rPr>
        <w:t>viên</w:t>
      </w:r>
      <w:proofErr w:type="spellEnd"/>
      <w:r w:rsidR="002721C6">
        <w:rPr>
          <w:sz w:val="26"/>
          <w:szCs w:val="26"/>
        </w:rPr>
        <w:t xml:space="preserve"> </w:t>
      </w:r>
      <w:proofErr w:type="spellStart"/>
      <w:r w:rsidR="002721C6">
        <w:rPr>
          <w:sz w:val="26"/>
          <w:szCs w:val="26"/>
        </w:rPr>
        <w:t>phả</w:t>
      </w:r>
      <w:r w:rsidR="00A417CA">
        <w:rPr>
          <w:sz w:val="26"/>
          <w:szCs w:val="26"/>
        </w:rPr>
        <w:t>i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đăng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ký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đủ</w:t>
      </w:r>
      <w:proofErr w:type="spellEnd"/>
      <w:r w:rsidR="00A417CA">
        <w:rPr>
          <w:sz w:val="26"/>
          <w:szCs w:val="26"/>
        </w:rPr>
        <w:t xml:space="preserve"> 2 </w:t>
      </w:r>
      <w:proofErr w:type="spellStart"/>
      <w:r w:rsidR="00A417CA">
        <w:rPr>
          <w:sz w:val="26"/>
          <w:szCs w:val="26"/>
        </w:rPr>
        <w:t>chuyên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đề</w:t>
      </w:r>
      <w:proofErr w:type="spellEnd"/>
      <w:r w:rsidR="00A417CA">
        <w:rPr>
          <w:sz w:val="26"/>
          <w:szCs w:val="26"/>
        </w:rPr>
        <w:t xml:space="preserve"> (1a +</w:t>
      </w:r>
      <w:r w:rsidR="00654970">
        <w:rPr>
          <w:sz w:val="26"/>
          <w:szCs w:val="26"/>
        </w:rPr>
        <w:t xml:space="preserve"> 2 </w:t>
      </w:r>
      <w:proofErr w:type="spellStart"/>
      <w:proofErr w:type="gramStart"/>
      <w:r w:rsidR="00654970">
        <w:rPr>
          <w:sz w:val="26"/>
          <w:szCs w:val="26"/>
        </w:rPr>
        <w:t>hoặc</w:t>
      </w:r>
      <w:proofErr w:type="spellEnd"/>
      <w:r w:rsidR="00654970">
        <w:rPr>
          <w:sz w:val="26"/>
          <w:szCs w:val="26"/>
        </w:rPr>
        <w:t xml:space="preserve"> </w:t>
      </w:r>
      <w:r w:rsidR="002721C6">
        <w:rPr>
          <w:sz w:val="26"/>
          <w:szCs w:val="26"/>
        </w:rPr>
        <w:t xml:space="preserve"> 1b</w:t>
      </w:r>
      <w:proofErr w:type="gramEnd"/>
      <w:r w:rsidR="00A417CA">
        <w:rPr>
          <w:sz w:val="26"/>
          <w:szCs w:val="26"/>
        </w:rPr>
        <w:t xml:space="preserve"> +</w:t>
      </w:r>
      <w:r w:rsidR="003D7605">
        <w:rPr>
          <w:sz w:val="26"/>
          <w:szCs w:val="26"/>
        </w:rPr>
        <w:t xml:space="preserve"> </w:t>
      </w:r>
      <w:r w:rsidR="002721C6">
        <w:rPr>
          <w:sz w:val="26"/>
          <w:szCs w:val="26"/>
        </w:rPr>
        <w:t>2).</w:t>
      </w:r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Sinh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viên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có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thể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proofErr w:type="gramStart"/>
      <w:r w:rsidR="00A417CA">
        <w:rPr>
          <w:sz w:val="26"/>
          <w:szCs w:val="26"/>
        </w:rPr>
        <w:t>theo</w:t>
      </w:r>
      <w:proofErr w:type="spellEnd"/>
      <w:proofErr w:type="gram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dõi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thêm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trên</w:t>
      </w:r>
      <w:proofErr w:type="spellEnd"/>
      <w:r w:rsidR="00A417CA">
        <w:rPr>
          <w:sz w:val="26"/>
          <w:szCs w:val="26"/>
        </w:rPr>
        <w:t xml:space="preserve"> forum, website </w:t>
      </w:r>
      <w:proofErr w:type="spellStart"/>
      <w:r w:rsidR="00A417CA">
        <w:rPr>
          <w:sz w:val="26"/>
          <w:szCs w:val="26"/>
        </w:rPr>
        <w:t>để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biết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báo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cáo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viên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cụ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thể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nhằm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lựa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chọn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buổi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tham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gia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thích</w:t>
      </w:r>
      <w:proofErr w:type="spellEnd"/>
      <w:r w:rsidR="00A417CA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hợp</w:t>
      </w:r>
      <w:proofErr w:type="spellEnd"/>
      <w:r w:rsidR="00A417CA">
        <w:rPr>
          <w:sz w:val="26"/>
          <w:szCs w:val="26"/>
        </w:rPr>
        <w:t>.</w:t>
      </w:r>
    </w:p>
    <w:p w:rsidR="00D078C3" w:rsidRDefault="00D078C3" w:rsidP="00C74966">
      <w:pPr>
        <w:numPr>
          <w:ilvl w:val="0"/>
          <w:numId w:val="3"/>
        </w:numPr>
        <w:spacing w:line="360" w:lineRule="auto"/>
        <w:ind w:left="851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:</w:t>
      </w:r>
    </w:p>
    <w:p w:rsidR="00D078C3" w:rsidRDefault="00D078C3" w:rsidP="006C2D30">
      <w:pPr>
        <w:spacing w:line="360" w:lineRule="auto"/>
        <w:ind w:left="851" w:firstLine="58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1a: 250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24/5/2016</w:t>
      </w:r>
    </w:p>
    <w:p w:rsidR="00D078C3" w:rsidRDefault="00D078C3" w:rsidP="006C2D30">
      <w:pPr>
        <w:spacing w:line="360" w:lineRule="auto"/>
        <w:ind w:left="851" w:firstLine="58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1b: </w:t>
      </w:r>
      <w:r w:rsidR="00EB6F0C">
        <w:rPr>
          <w:sz w:val="26"/>
          <w:szCs w:val="26"/>
        </w:rPr>
        <w:t xml:space="preserve">250 </w:t>
      </w:r>
      <w:proofErr w:type="spellStart"/>
      <w:r w:rsidR="00EB6F0C">
        <w:rPr>
          <w:sz w:val="26"/>
          <w:szCs w:val="26"/>
        </w:rPr>
        <w:t>sinh</w:t>
      </w:r>
      <w:proofErr w:type="spellEnd"/>
      <w:r w:rsidR="00EB6F0C">
        <w:rPr>
          <w:sz w:val="26"/>
          <w:szCs w:val="26"/>
        </w:rPr>
        <w:t xml:space="preserve"> </w:t>
      </w:r>
      <w:proofErr w:type="spellStart"/>
      <w:r w:rsidR="00EB6F0C">
        <w:rPr>
          <w:sz w:val="26"/>
          <w:szCs w:val="26"/>
        </w:rPr>
        <w:t>viên</w:t>
      </w:r>
      <w:proofErr w:type="spellEnd"/>
      <w:r w:rsidR="00EB6F0C">
        <w:rPr>
          <w:sz w:val="26"/>
          <w:szCs w:val="26"/>
        </w:rPr>
        <w:t xml:space="preserve">; </w:t>
      </w:r>
      <w:proofErr w:type="spellStart"/>
      <w:r w:rsidR="00EB6F0C">
        <w:rPr>
          <w:sz w:val="26"/>
          <w:szCs w:val="26"/>
        </w:rPr>
        <w:t>ngày</w:t>
      </w:r>
      <w:proofErr w:type="spellEnd"/>
      <w:r w:rsidR="00EB6F0C">
        <w:rPr>
          <w:sz w:val="26"/>
          <w:szCs w:val="26"/>
        </w:rPr>
        <w:t xml:space="preserve"> 08</w:t>
      </w:r>
      <w:bookmarkStart w:id="0" w:name="_GoBack"/>
      <w:bookmarkEnd w:id="0"/>
      <w:r>
        <w:rPr>
          <w:sz w:val="26"/>
          <w:szCs w:val="26"/>
        </w:rPr>
        <w:t>/7/2016</w:t>
      </w:r>
    </w:p>
    <w:p w:rsidR="00D078C3" w:rsidRDefault="00D078C3" w:rsidP="006C2D30">
      <w:pPr>
        <w:spacing w:line="360" w:lineRule="auto"/>
        <w:ind w:left="851" w:firstLine="58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2: 500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24/5/2016</w:t>
      </w:r>
    </w:p>
    <w:p w:rsidR="006E21ED" w:rsidRDefault="006E21ED" w:rsidP="006E21E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hyperlink r:id="rId6" w:history="1">
        <w:r>
          <w:rPr>
            <w:rStyle w:val="Hyperlink"/>
            <w:sz w:val="26"/>
            <w:szCs w:val="26"/>
          </w:rPr>
          <w:t>http://ctsv.uit.edu.vn/bai-viet/lop-ky-nang-song-do-dien-gia-ths-dao-le-hoa-va-cong-su-phu-trach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2.</w:t>
      </w:r>
    </w:p>
    <w:p w:rsidR="006E21ED" w:rsidRDefault="006E21ED" w:rsidP="006E21E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CTSV </w:t>
      </w:r>
      <w:proofErr w:type="spellStart"/>
      <w:r w:rsidR="0092154F">
        <w:rPr>
          <w:sz w:val="26"/>
          <w:szCs w:val="26"/>
        </w:rPr>
        <w:t>sẽ</w:t>
      </w:r>
      <w:proofErr w:type="spellEnd"/>
      <w:r w:rsidR="0092154F">
        <w:rPr>
          <w:sz w:val="26"/>
          <w:szCs w:val="26"/>
        </w:rPr>
        <w:t xml:space="preserve"> </w:t>
      </w:r>
      <w:proofErr w:type="spellStart"/>
      <w:r w:rsidR="00A417CA">
        <w:rPr>
          <w:sz w:val="26"/>
          <w:szCs w:val="26"/>
        </w:rPr>
        <w:t>t</w:t>
      </w:r>
      <w:r>
        <w:rPr>
          <w:sz w:val="26"/>
          <w:szCs w:val="26"/>
        </w:rPr>
        <w:t>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</w:t>
      </w:r>
      <w:r w:rsidR="00665620">
        <w:rPr>
          <w:sz w:val="26"/>
          <w:szCs w:val="26"/>
        </w:rPr>
        <w:t>ần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sinh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hoạt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công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dân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cuối</w:t>
      </w:r>
      <w:proofErr w:type="spellEnd"/>
      <w:r w:rsidR="00665620">
        <w:rPr>
          <w:sz w:val="26"/>
          <w:szCs w:val="26"/>
        </w:rPr>
        <w:t xml:space="preserve"> </w:t>
      </w:r>
      <w:proofErr w:type="spellStart"/>
      <w:r w:rsidR="00665620"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>.</w:t>
      </w:r>
    </w:p>
    <w:p w:rsidR="006E21ED" w:rsidRDefault="006E21ED" w:rsidP="006E21E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15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. Sau 15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CTSV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>.</w:t>
      </w:r>
    </w:p>
    <w:p w:rsidR="00592A4E" w:rsidRPr="006E21ED" w:rsidRDefault="006E21ED" w:rsidP="006E21ED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forum.uit.edu.vn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email </w:t>
      </w:r>
      <w:hyperlink r:id="rId7" w:history="1">
        <w:r>
          <w:rPr>
            <w:rStyle w:val="Hyperlink"/>
            <w:sz w:val="26"/>
            <w:szCs w:val="26"/>
          </w:rPr>
          <w:t>ctsv@uit.edu.vn</w:t>
        </w:r>
      </w:hyperlink>
      <w:r>
        <w:rPr>
          <w:sz w:val="26"/>
          <w:szCs w:val="26"/>
        </w:rPr>
        <w:t xml:space="preserve"> /.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592A4E" w:rsidTr="006C2D30">
        <w:tc>
          <w:tcPr>
            <w:tcW w:w="4607" w:type="dxa"/>
          </w:tcPr>
          <w:p w:rsidR="00592A4E" w:rsidRPr="00592A4E" w:rsidRDefault="00592A4E" w:rsidP="00592A4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592A4E">
              <w:rPr>
                <w:b/>
                <w:i/>
              </w:rPr>
              <w:t>Nơi</w:t>
            </w:r>
            <w:proofErr w:type="spellEnd"/>
            <w:r w:rsidRPr="00592A4E">
              <w:rPr>
                <w:b/>
                <w:i/>
              </w:rPr>
              <w:t xml:space="preserve"> </w:t>
            </w:r>
            <w:proofErr w:type="spellStart"/>
            <w:r w:rsidRPr="00592A4E">
              <w:rPr>
                <w:b/>
                <w:i/>
              </w:rPr>
              <w:t>nhận</w:t>
            </w:r>
            <w:proofErr w:type="spellEnd"/>
            <w:r w:rsidRPr="00592A4E">
              <w:rPr>
                <w:b/>
                <w:i/>
              </w:rPr>
              <w:t>:</w:t>
            </w:r>
          </w:p>
          <w:p w:rsidR="00592A4E" w:rsidRPr="00592A4E" w:rsidRDefault="00592A4E" w:rsidP="00592A4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592A4E">
              <w:rPr>
                <w:sz w:val="22"/>
                <w:szCs w:val="22"/>
              </w:rPr>
              <w:t>Sinh</w:t>
            </w:r>
            <w:proofErr w:type="spellEnd"/>
            <w:r w:rsidRPr="00592A4E">
              <w:rPr>
                <w:sz w:val="22"/>
                <w:szCs w:val="22"/>
              </w:rPr>
              <w:t xml:space="preserve"> </w:t>
            </w:r>
            <w:proofErr w:type="spellStart"/>
            <w:r w:rsidRPr="00592A4E">
              <w:rPr>
                <w:sz w:val="22"/>
                <w:szCs w:val="22"/>
              </w:rPr>
              <w:t>viên</w:t>
            </w:r>
            <w:proofErr w:type="spellEnd"/>
            <w:r w:rsidRPr="00592A4E">
              <w:rPr>
                <w:sz w:val="22"/>
                <w:szCs w:val="22"/>
              </w:rPr>
              <w:t>;</w:t>
            </w:r>
          </w:p>
          <w:p w:rsidR="00592A4E" w:rsidRPr="00592A4E" w:rsidRDefault="00592A4E" w:rsidP="00592A4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proofErr w:type="spellStart"/>
            <w:r w:rsidRPr="00592A4E">
              <w:rPr>
                <w:sz w:val="22"/>
                <w:szCs w:val="22"/>
              </w:rPr>
              <w:t>Lưu</w:t>
            </w:r>
            <w:proofErr w:type="spellEnd"/>
            <w:r w:rsidRPr="00592A4E">
              <w:rPr>
                <w:sz w:val="22"/>
                <w:szCs w:val="22"/>
              </w:rPr>
              <w:t>: VT.</w:t>
            </w:r>
          </w:p>
        </w:tc>
        <w:tc>
          <w:tcPr>
            <w:tcW w:w="4607" w:type="dxa"/>
          </w:tcPr>
          <w:p w:rsidR="00592A4E" w:rsidRPr="00592A4E" w:rsidRDefault="00592A4E" w:rsidP="00592A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A4E">
              <w:rPr>
                <w:b/>
                <w:sz w:val="26"/>
                <w:szCs w:val="26"/>
              </w:rPr>
              <w:t>TRƯỞNG PHÒNG CTSV</w:t>
            </w:r>
          </w:p>
          <w:p w:rsidR="00592A4E" w:rsidRPr="00592A4E" w:rsidRDefault="00592A4E" w:rsidP="00592A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92A4E" w:rsidRPr="00781FCB" w:rsidRDefault="00781FCB" w:rsidP="00592A4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781FCB">
              <w:rPr>
                <w:i/>
                <w:sz w:val="26"/>
                <w:szCs w:val="26"/>
              </w:rPr>
              <w:t>(</w:t>
            </w:r>
            <w:proofErr w:type="spellStart"/>
            <w:r w:rsidRPr="00781FCB">
              <w:rPr>
                <w:i/>
                <w:sz w:val="26"/>
                <w:szCs w:val="26"/>
              </w:rPr>
              <w:t>Đã</w:t>
            </w:r>
            <w:proofErr w:type="spellEnd"/>
            <w:r w:rsidRPr="00781F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81FCB">
              <w:rPr>
                <w:i/>
                <w:sz w:val="26"/>
                <w:szCs w:val="26"/>
              </w:rPr>
              <w:t>ký</w:t>
            </w:r>
            <w:proofErr w:type="spellEnd"/>
            <w:r w:rsidRPr="00781FCB">
              <w:rPr>
                <w:i/>
                <w:sz w:val="26"/>
                <w:szCs w:val="26"/>
              </w:rPr>
              <w:t>)</w:t>
            </w:r>
          </w:p>
          <w:p w:rsidR="00592A4E" w:rsidRPr="00592A4E" w:rsidRDefault="00592A4E" w:rsidP="00592A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92A4E" w:rsidRPr="00592A4E" w:rsidRDefault="00592A4E" w:rsidP="00592A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2A4E">
              <w:rPr>
                <w:b/>
                <w:sz w:val="28"/>
                <w:szCs w:val="28"/>
              </w:rPr>
              <w:t>Nguyễn</w:t>
            </w:r>
            <w:proofErr w:type="spellEnd"/>
            <w:r w:rsidRPr="00592A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A4E">
              <w:rPr>
                <w:b/>
                <w:sz w:val="28"/>
                <w:szCs w:val="28"/>
              </w:rPr>
              <w:t>Văn</w:t>
            </w:r>
            <w:proofErr w:type="spellEnd"/>
            <w:r w:rsidRPr="00592A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A4E">
              <w:rPr>
                <w:b/>
                <w:sz w:val="28"/>
                <w:szCs w:val="28"/>
              </w:rPr>
              <w:t>Toàn</w:t>
            </w:r>
            <w:proofErr w:type="spellEnd"/>
          </w:p>
        </w:tc>
      </w:tr>
    </w:tbl>
    <w:p w:rsidR="005A2279" w:rsidRDefault="005A2279" w:rsidP="006C2D30"/>
    <w:sectPr w:rsidR="005A2279" w:rsidSect="006C2D30">
      <w:pgSz w:w="12240" w:h="15840"/>
      <w:pgMar w:top="993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7F7"/>
    <w:multiLevelType w:val="hybridMultilevel"/>
    <w:tmpl w:val="99FCD06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F50CA5"/>
    <w:multiLevelType w:val="hybridMultilevel"/>
    <w:tmpl w:val="A1C0D44C"/>
    <w:lvl w:ilvl="0" w:tplc="13CCE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7651"/>
    <w:multiLevelType w:val="hybridMultilevel"/>
    <w:tmpl w:val="5046DFFC"/>
    <w:lvl w:ilvl="0" w:tplc="7DD8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84"/>
    <w:multiLevelType w:val="hybridMultilevel"/>
    <w:tmpl w:val="3F56147A"/>
    <w:lvl w:ilvl="0" w:tplc="8CE22E28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8"/>
    <w:rsid w:val="000921E2"/>
    <w:rsid w:val="000D5A8A"/>
    <w:rsid w:val="001234C9"/>
    <w:rsid w:val="00143F66"/>
    <w:rsid w:val="001D3EBF"/>
    <w:rsid w:val="00203A38"/>
    <w:rsid w:val="002721C6"/>
    <w:rsid w:val="002F1F88"/>
    <w:rsid w:val="00313B94"/>
    <w:rsid w:val="003A1DA7"/>
    <w:rsid w:val="003B76D9"/>
    <w:rsid w:val="003C3647"/>
    <w:rsid w:val="003D59AC"/>
    <w:rsid w:val="003D7605"/>
    <w:rsid w:val="00443A66"/>
    <w:rsid w:val="00527A1D"/>
    <w:rsid w:val="00533829"/>
    <w:rsid w:val="00592A4E"/>
    <w:rsid w:val="00592D76"/>
    <w:rsid w:val="005A2279"/>
    <w:rsid w:val="005C3844"/>
    <w:rsid w:val="00654970"/>
    <w:rsid w:val="00665620"/>
    <w:rsid w:val="006848BF"/>
    <w:rsid w:val="006C2D30"/>
    <w:rsid w:val="006E21ED"/>
    <w:rsid w:val="00781FCB"/>
    <w:rsid w:val="008D409B"/>
    <w:rsid w:val="008D64B2"/>
    <w:rsid w:val="009064B7"/>
    <w:rsid w:val="0092154F"/>
    <w:rsid w:val="00930BCA"/>
    <w:rsid w:val="00A07039"/>
    <w:rsid w:val="00A417CA"/>
    <w:rsid w:val="00AB4C18"/>
    <w:rsid w:val="00AD05E2"/>
    <w:rsid w:val="00B133D8"/>
    <w:rsid w:val="00C82F2D"/>
    <w:rsid w:val="00CD25B6"/>
    <w:rsid w:val="00D078C3"/>
    <w:rsid w:val="00D22BE6"/>
    <w:rsid w:val="00E15CA8"/>
    <w:rsid w:val="00E95CF4"/>
    <w:rsid w:val="00EB6F0C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9B9A-2FE0-4D41-894D-A9B200C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C3647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03A38"/>
    <w:rPr>
      <w:b/>
      <w:bCs/>
    </w:rPr>
  </w:style>
  <w:style w:type="character" w:styleId="Hyperlink">
    <w:name w:val="Hyperlink"/>
    <w:uiPriority w:val="99"/>
    <w:unhideWhenUsed/>
    <w:rsid w:val="00203A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C3647"/>
  </w:style>
  <w:style w:type="table" w:styleId="TableGrid">
    <w:name w:val="Table Grid"/>
    <w:basedOn w:val="TableNormal"/>
    <w:rsid w:val="0068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2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sv@ui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sv.uit.edu.vn/bai-viet/lop-ky-nang-song-do-dien-gia-ths-dao-le-hoa-va-cong-su-phu-trach" TargetMode="External"/><Relationship Id="rId5" Type="http://schemas.openxmlformats.org/officeDocument/2006/relationships/hyperlink" Target="https://student.uit.edu.vn/sinhvien/dksh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</dc:creator>
  <cp:keywords/>
  <dc:description/>
  <cp:lastModifiedBy>TUONGVI</cp:lastModifiedBy>
  <cp:revision>5</cp:revision>
  <cp:lastPrinted>2016-05-06T06:05:00Z</cp:lastPrinted>
  <dcterms:created xsi:type="dcterms:W3CDTF">2016-05-06T06:06:00Z</dcterms:created>
  <dcterms:modified xsi:type="dcterms:W3CDTF">2016-05-13T04:37:00Z</dcterms:modified>
</cp:coreProperties>
</file>